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8"/>
          <w:szCs w:val="28"/>
        </w:rPr>
      </w:pPr>
      <w:r w:rsidRPr="007B32D4">
        <w:rPr>
          <w:b/>
          <w:bCs/>
          <w:color w:val="000000"/>
          <w:spacing w:val="2"/>
          <w:sz w:val="28"/>
          <w:szCs w:val="28"/>
        </w:rPr>
        <w:t xml:space="preserve">Частное учреждение дополнительного образования </w:t>
      </w:r>
    </w:p>
    <w:p w:rsidR="00332F27" w:rsidRPr="007B32D4" w:rsidRDefault="00332F27" w:rsidP="00332F27">
      <w:pPr>
        <w:shd w:val="clear" w:color="auto" w:fill="FFFFFF"/>
        <w:ind w:firstLine="284"/>
        <w:jc w:val="center"/>
        <w:rPr>
          <w:b/>
        </w:rPr>
      </w:pPr>
      <w:r w:rsidRPr="007B32D4">
        <w:rPr>
          <w:b/>
          <w:bCs/>
          <w:color w:val="000000"/>
          <w:spacing w:val="2"/>
          <w:sz w:val="28"/>
          <w:szCs w:val="28"/>
        </w:rPr>
        <w:t>школа-студия «</w:t>
      </w:r>
      <w:proofErr w:type="spellStart"/>
      <w:r w:rsidRPr="007B32D4">
        <w:rPr>
          <w:b/>
          <w:bCs/>
          <w:color w:val="000000"/>
          <w:spacing w:val="2"/>
          <w:sz w:val="28"/>
          <w:szCs w:val="28"/>
        </w:rPr>
        <w:t>Языкомания</w:t>
      </w:r>
      <w:proofErr w:type="spellEnd"/>
      <w:r w:rsidRPr="007B32D4">
        <w:rPr>
          <w:b/>
          <w:bCs/>
          <w:color w:val="000000"/>
          <w:spacing w:val="2"/>
          <w:sz w:val="28"/>
          <w:szCs w:val="28"/>
        </w:rPr>
        <w:t>»</w:t>
      </w:r>
      <w:r w:rsidRPr="007B32D4">
        <w:rPr>
          <w:b/>
        </w:rPr>
        <w:t xml:space="preserve">                                                         </w:t>
      </w:r>
    </w:p>
    <w:p w:rsidR="00332F27" w:rsidRPr="00515A43" w:rsidRDefault="00332F27" w:rsidP="00332F27">
      <w:pPr>
        <w:shd w:val="clear" w:color="auto" w:fill="FFFFFF"/>
        <w:rPr>
          <w:b/>
          <w:bCs/>
          <w:color w:val="000000"/>
          <w:spacing w:val="2"/>
          <w:sz w:val="26"/>
          <w:szCs w:val="26"/>
        </w:rPr>
      </w:pPr>
    </w:p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Pr="00515A43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2305"/>
        <w:gridCol w:w="4536"/>
      </w:tblGrid>
      <w:tr w:rsidR="00332F27" w:rsidRPr="00634AEA" w:rsidTr="00C946D0">
        <w:tc>
          <w:tcPr>
            <w:tcW w:w="3473" w:type="dxa"/>
            <w:shd w:val="clear" w:color="auto" w:fill="auto"/>
          </w:tcPr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РАССМОТРЕНО</w:t>
            </w:r>
          </w:p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Педагогическим советом</w:t>
            </w:r>
          </w:p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 xml:space="preserve">Протокол №____ </w:t>
            </w:r>
          </w:p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от ___________2015 г.</w:t>
            </w:r>
          </w:p>
        </w:tc>
        <w:tc>
          <w:tcPr>
            <w:tcW w:w="2305" w:type="dxa"/>
            <w:shd w:val="clear" w:color="auto" w:fill="auto"/>
          </w:tcPr>
          <w:p w:rsidR="00332F27" w:rsidRPr="00634AEA" w:rsidRDefault="00332F27" w:rsidP="00C946D0">
            <w:pPr>
              <w:jc w:val="center"/>
              <w:rPr>
                <w:b/>
                <w:bCs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УТВЕРЖДАЮ</w:t>
            </w:r>
          </w:p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proofErr w:type="gramStart"/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Директор</w:t>
            </w:r>
            <w:proofErr w:type="gramEnd"/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 xml:space="preserve"> ЧУ ДО «</w:t>
            </w:r>
            <w:proofErr w:type="spellStart"/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Языкомания</w:t>
            </w:r>
            <w:proofErr w:type="spellEnd"/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»</w:t>
            </w:r>
          </w:p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__________Ю. В. Логинова</w:t>
            </w:r>
          </w:p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Приказ №____</w:t>
            </w:r>
          </w:p>
          <w:p w:rsidR="00332F27" w:rsidRPr="00634AEA" w:rsidRDefault="00332F27" w:rsidP="00C946D0">
            <w:pPr>
              <w:rPr>
                <w:b/>
                <w:bCs/>
                <w:color w:val="000000"/>
                <w:spacing w:val="2"/>
                <w:sz w:val="26"/>
                <w:szCs w:val="26"/>
              </w:rPr>
            </w:pPr>
            <w:r w:rsidRPr="00634AEA">
              <w:rPr>
                <w:b/>
                <w:bCs/>
                <w:color w:val="000000"/>
                <w:spacing w:val="2"/>
                <w:sz w:val="26"/>
                <w:szCs w:val="26"/>
              </w:rPr>
              <w:t>От __________2015 г.</w:t>
            </w:r>
          </w:p>
        </w:tc>
      </w:tr>
    </w:tbl>
    <w:p w:rsidR="00332F27" w:rsidRPr="00515A43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Pr="00515A43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Pr="00515A43" w:rsidRDefault="00332F27" w:rsidP="00332F27">
      <w:pPr>
        <w:shd w:val="clear" w:color="auto" w:fill="FFFFFF"/>
        <w:rPr>
          <w:b/>
          <w:bCs/>
          <w:color w:val="000000"/>
          <w:spacing w:val="2"/>
          <w:sz w:val="26"/>
          <w:szCs w:val="26"/>
        </w:rPr>
      </w:pPr>
    </w:p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</w:p>
    <w:p w:rsidR="00332F27" w:rsidRPr="00515A43" w:rsidRDefault="00332F27" w:rsidP="00332F27">
      <w:pPr>
        <w:shd w:val="clear" w:color="auto" w:fill="FFFFFF"/>
        <w:ind w:firstLine="284"/>
        <w:jc w:val="center"/>
        <w:rPr>
          <w:b/>
          <w:bCs/>
          <w:color w:val="000000"/>
          <w:spacing w:val="2"/>
          <w:sz w:val="26"/>
          <w:szCs w:val="26"/>
        </w:rPr>
      </w:pPr>
      <w:r w:rsidRPr="00515A43">
        <w:rPr>
          <w:b/>
          <w:bCs/>
          <w:color w:val="000000"/>
          <w:spacing w:val="2"/>
          <w:sz w:val="26"/>
          <w:szCs w:val="26"/>
        </w:rPr>
        <w:t xml:space="preserve">           </w:t>
      </w:r>
    </w:p>
    <w:p w:rsidR="00332F27" w:rsidRDefault="00332F27" w:rsidP="0033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ОБРАЗОВАТЕЛЬНАЯ </w:t>
      </w:r>
      <w:r w:rsidRPr="00515A43">
        <w:rPr>
          <w:b/>
          <w:sz w:val="28"/>
          <w:szCs w:val="28"/>
        </w:rPr>
        <w:t>ПРОГРАММА</w:t>
      </w:r>
    </w:p>
    <w:p w:rsidR="00332F27" w:rsidRDefault="00332F27" w:rsidP="0033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УЧЕБНОГО КУРСА </w:t>
      </w:r>
    </w:p>
    <w:p w:rsidR="00332F27" w:rsidRPr="00515A43" w:rsidRDefault="00332F27" w:rsidP="0033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</w:p>
    <w:p w:rsidR="00332F27" w:rsidRPr="00515A43" w:rsidRDefault="00332F27" w:rsidP="00332F27">
      <w:pPr>
        <w:jc w:val="center"/>
        <w:rPr>
          <w:b/>
          <w:sz w:val="28"/>
          <w:szCs w:val="28"/>
        </w:rPr>
      </w:pPr>
    </w:p>
    <w:p w:rsidR="00332F27" w:rsidRPr="00515A43" w:rsidRDefault="00332F27" w:rsidP="00332F27">
      <w:pPr>
        <w:jc w:val="center"/>
        <w:rPr>
          <w:b/>
          <w:sz w:val="28"/>
          <w:szCs w:val="28"/>
        </w:rPr>
      </w:pPr>
    </w:p>
    <w:p w:rsidR="00332F27" w:rsidRDefault="00332F27" w:rsidP="0033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Букварёшик</w:t>
      </w:r>
      <w:proofErr w:type="spellEnd"/>
      <w:r>
        <w:rPr>
          <w:b/>
          <w:sz w:val="28"/>
          <w:szCs w:val="28"/>
        </w:rPr>
        <w:t>»</w:t>
      </w:r>
    </w:p>
    <w:p w:rsidR="00332F27" w:rsidRPr="00515A43" w:rsidRDefault="00332F27" w:rsidP="00332F27">
      <w:pPr>
        <w:jc w:val="center"/>
        <w:rPr>
          <w:b/>
          <w:sz w:val="28"/>
          <w:szCs w:val="28"/>
        </w:rPr>
      </w:pPr>
    </w:p>
    <w:p w:rsidR="008B7DE1" w:rsidRPr="00B7740E" w:rsidRDefault="00332F27" w:rsidP="00332F27">
      <w:pPr>
        <w:spacing w:after="200" w:line="276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B7DE1" w:rsidRPr="00B7740E">
        <w:rPr>
          <w:b/>
          <w:bCs/>
          <w:caps/>
          <w:sz w:val="28"/>
          <w:szCs w:val="28"/>
        </w:rPr>
        <w:lastRenderedPageBreak/>
        <w:t>Пояснительная записка</w:t>
      </w:r>
    </w:p>
    <w:p w:rsidR="008B7DE1" w:rsidRPr="00B7740E" w:rsidRDefault="008B7DE1" w:rsidP="00B7740E">
      <w:pPr>
        <w:pStyle w:val="24"/>
        <w:spacing w:after="0" w:line="240" w:lineRule="auto"/>
        <w:ind w:left="0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Структура программы</w:t>
      </w:r>
    </w:p>
    <w:p w:rsidR="008B7DE1" w:rsidRPr="00B7740E" w:rsidRDefault="008B7DE1" w:rsidP="00B7740E">
      <w:pPr>
        <w:pStyle w:val="24"/>
        <w:widowControl w:val="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Данная </w:t>
      </w:r>
      <w:r w:rsidRPr="00B7740E">
        <w:rPr>
          <w:sz w:val="28"/>
          <w:szCs w:val="28"/>
        </w:rPr>
        <w:t>программа включает: пояснительную записку</w:t>
      </w:r>
      <w:r w:rsidRPr="00B7740E">
        <w:rPr>
          <w:b/>
          <w:bCs/>
          <w:sz w:val="28"/>
          <w:szCs w:val="28"/>
        </w:rPr>
        <w:t>,</w:t>
      </w:r>
      <w:r w:rsidRPr="00B7740E">
        <w:rPr>
          <w:sz w:val="28"/>
          <w:szCs w:val="28"/>
        </w:rPr>
        <w:t xml:space="preserve"> основное содержание с примерным распределением учебных часов по разделам курса, требования к уровню подготовки обучающихся, учебно–методическую литературу по предмету, календарно– тематическое планирование, контрольно–измерительные материалы</w:t>
      </w:r>
    </w:p>
    <w:p w:rsidR="008B7DE1" w:rsidRPr="00B7740E" w:rsidRDefault="008B7DE1" w:rsidP="00B7740E">
      <w:pPr>
        <w:pStyle w:val="24"/>
        <w:spacing w:after="0" w:line="240" w:lineRule="auto"/>
        <w:ind w:left="0"/>
        <w:rPr>
          <w:sz w:val="28"/>
          <w:szCs w:val="28"/>
        </w:rPr>
      </w:pP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Общая характеристика учебного предмета</w:t>
      </w: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color w:val="000000"/>
          <w:sz w:val="28"/>
          <w:szCs w:val="28"/>
        </w:rPr>
      </w:pPr>
      <w:r w:rsidRPr="00B7740E">
        <w:rPr>
          <w:sz w:val="28"/>
          <w:szCs w:val="28"/>
        </w:rPr>
        <w:t>Содержание обучения математике в учреждении дополнительного образования направлено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четыре арифметических действия, овладевают алгоритмами устных и письменных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</w:t>
      </w:r>
      <w:r w:rsidRPr="00B7740E">
        <w:rPr>
          <w:color w:val="000000"/>
          <w:sz w:val="28"/>
          <w:szCs w:val="28"/>
        </w:rPr>
        <w:t xml:space="preserve">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color w:val="000000"/>
          <w:sz w:val="28"/>
          <w:szCs w:val="28"/>
        </w:rPr>
      </w:pPr>
      <w:r w:rsidRPr="00B7740E">
        <w:rPr>
          <w:color w:val="000000"/>
          <w:sz w:val="28"/>
          <w:szCs w:val="28"/>
        </w:rP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</w:t>
      </w:r>
      <w:r w:rsidRPr="00B7740E">
        <w:rPr>
          <w:sz w:val="28"/>
          <w:szCs w:val="28"/>
        </w:rPr>
        <w:t xml:space="preserve">. Примерная программа </w:t>
      </w:r>
      <w:r w:rsidRPr="00B7740E">
        <w:rPr>
          <w:color w:val="000000"/>
          <w:sz w:val="28"/>
          <w:szCs w:val="28"/>
        </w:rPr>
        <w:t>определяет также необходимый минимум практических работ.</w:t>
      </w: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color w:val="000000"/>
          <w:sz w:val="28"/>
          <w:szCs w:val="28"/>
        </w:rPr>
      </w:pPr>
    </w:p>
    <w:p w:rsidR="008B7DE1" w:rsidRPr="00B7740E" w:rsidRDefault="008B7DE1" w:rsidP="00B7740E">
      <w:pPr>
        <w:widowControl w:val="0"/>
        <w:ind w:firstLine="709"/>
        <w:outlineLvl w:val="1"/>
        <w:rPr>
          <w:i/>
          <w:iCs/>
          <w:sz w:val="28"/>
          <w:szCs w:val="28"/>
        </w:rPr>
      </w:pPr>
      <w:r w:rsidRPr="00B7740E">
        <w:rPr>
          <w:b/>
          <w:bCs/>
          <w:sz w:val="28"/>
          <w:szCs w:val="28"/>
        </w:rPr>
        <w:t>Цели обучения</w:t>
      </w:r>
    </w:p>
    <w:p w:rsidR="008B7DE1" w:rsidRPr="00B7740E" w:rsidRDefault="008B7DE1" w:rsidP="00B7740E">
      <w:pPr>
        <w:widowControl w:val="0"/>
        <w:ind w:firstLine="709"/>
        <w:rPr>
          <w:i/>
          <w:iCs/>
          <w:sz w:val="28"/>
          <w:szCs w:val="28"/>
        </w:rPr>
      </w:pPr>
      <w:r w:rsidRPr="00B7740E">
        <w:rPr>
          <w:sz w:val="28"/>
          <w:szCs w:val="28"/>
        </w:rPr>
        <w:t>В результате обучения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математике реализуются следующие цели:</w:t>
      </w:r>
    </w:p>
    <w:p w:rsidR="008B7DE1" w:rsidRPr="00B7740E" w:rsidRDefault="008B7DE1" w:rsidP="00B7740E">
      <w:pPr>
        <w:widowControl w:val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 xml:space="preserve">развитие </w:t>
      </w:r>
      <w:r w:rsidRPr="00B7740E">
        <w:rPr>
          <w:sz w:val="28"/>
          <w:szCs w:val="28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8B7DE1" w:rsidRPr="00B7740E" w:rsidRDefault="008B7DE1" w:rsidP="00B7740E">
      <w:pPr>
        <w:widowControl w:val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освоение</w:t>
      </w:r>
      <w:r w:rsidRPr="00B7740E">
        <w:rPr>
          <w:sz w:val="28"/>
          <w:szCs w:val="28"/>
        </w:rPr>
        <w:t xml:space="preserve"> основ математических знаний, формирование первоначальных представлений о математике;</w:t>
      </w:r>
    </w:p>
    <w:p w:rsidR="008B7DE1" w:rsidRPr="00B7740E" w:rsidRDefault="008B7DE1" w:rsidP="00B7740E">
      <w:pPr>
        <w:widowControl w:val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воспитание</w:t>
      </w:r>
      <w:r w:rsidRPr="00B7740E">
        <w:rPr>
          <w:sz w:val="28"/>
          <w:szCs w:val="28"/>
        </w:rPr>
        <w:t xml:space="preserve"> интереса к математике, стремления использовать математические знания в повседневной жизни.</w:t>
      </w: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color w:val="000000"/>
          <w:sz w:val="28"/>
          <w:szCs w:val="28"/>
        </w:rPr>
      </w:pPr>
    </w:p>
    <w:p w:rsidR="008B7DE1" w:rsidRPr="00B7740E" w:rsidRDefault="008B7DE1" w:rsidP="00B7740E">
      <w:pPr>
        <w:pStyle w:val="2"/>
        <w:keepNext w:val="0"/>
        <w:widowControl w:val="0"/>
        <w:spacing w:before="0" w:after="0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7740E">
        <w:rPr>
          <w:rFonts w:ascii="Times New Roman" w:hAnsi="Times New Roman" w:cs="Times New Roman"/>
          <w:i w:val="0"/>
          <w:iCs w:val="0"/>
        </w:rPr>
        <w:t>Основные содержательные линии</w:t>
      </w:r>
    </w:p>
    <w:p w:rsidR="008B7DE1" w:rsidRPr="00B7740E" w:rsidRDefault="008B7DE1" w:rsidP="00B7740E">
      <w:pPr>
        <w:pStyle w:val="2"/>
        <w:keepNext w:val="0"/>
        <w:widowControl w:val="0"/>
        <w:spacing w:before="0" w:after="0"/>
        <w:ind w:left="0"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7740E">
        <w:rPr>
          <w:rFonts w:ascii="Times New Roman" w:hAnsi="Times New Roman" w:cs="Times New Roman"/>
          <w:b w:val="0"/>
          <w:bCs w:val="0"/>
          <w:i w:val="0"/>
          <w:iCs w:val="0"/>
        </w:rPr>
        <w:t>В рабочей программе по математике, так же как в федеральном компоненте государственного стандарта начального общего образования, представлены две содержательные линии: «Числа и вычисления», «Пространственные отношения. Геометрические фигуры. Измерение геометрических величин». Они конкретизируются с учетом специфики математики как учебного предмета. В первом разделе выделены темы «Целые неотрицательные числа», «Арифметические действия с числами», «Величины», во втором – «Пространственные отношения», «Геометрические фигуры. Измерение геометрических фигур».</w:t>
      </w: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b/>
          <w:bCs/>
          <w:sz w:val="28"/>
          <w:szCs w:val="28"/>
        </w:rPr>
      </w:pP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Место предмета в базисном учебном плане</w:t>
      </w: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В учебном плане на изучение математики отводится </w:t>
      </w:r>
      <w:r w:rsidR="00332F27">
        <w:rPr>
          <w:sz w:val="28"/>
          <w:szCs w:val="28"/>
        </w:rPr>
        <w:t>2</w:t>
      </w:r>
      <w:r w:rsidRPr="00B7740E">
        <w:rPr>
          <w:sz w:val="28"/>
          <w:szCs w:val="28"/>
        </w:rPr>
        <w:t xml:space="preserve"> часа в неделю, всего – </w:t>
      </w:r>
      <w:r w:rsidRPr="00B7740E">
        <w:rPr>
          <w:sz w:val="28"/>
          <w:szCs w:val="28"/>
        </w:rPr>
        <w:lastRenderedPageBreak/>
        <w:t>7</w:t>
      </w:r>
      <w:r w:rsidR="00332F27">
        <w:rPr>
          <w:sz w:val="28"/>
          <w:szCs w:val="28"/>
        </w:rPr>
        <w:t>2</w:t>
      </w:r>
      <w:r w:rsidRPr="00B7740E">
        <w:rPr>
          <w:sz w:val="28"/>
          <w:szCs w:val="28"/>
        </w:rPr>
        <w:t xml:space="preserve"> час</w:t>
      </w:r>
      <w:r w:rsidR="00332F27">
        <w:rPr>
          <w:sz w:val="28"/>
          <w:szCs w:val="28"/>
        </w:rPr>
        <w:t>а</w:t>
      </w:r>
      <w:r w:rsidRPr="00B7740E">
        <w:rPr>
          <w:sz w:val="28"/>
          <w:szCs w:val="28"/>
        </w:rPr>
        <w:t>. Основное содержание обучения в примерной программе представлено крупными блоками.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для его изучения. Предусмотрен резерв свободного учебного времени – 10% от общего объема учебных часов. Этот резерв может быть использован по своему усмотрению разработчиками программ для авторского наполнения указанных содержательных линий.</w:t>
      </w:r>
    </w:p>
    <w:p w:rsidR="008B7DE1" w:rsidRPr="00B7740E" w:rsidRDefault="008B7DE1" w:rsidP="00B7740E">
      <w:pPr>
        <w:pStyle w:val="24"/>
        <w:widowControl w:val="0"/>
        <w:spacing w:after="0" w:line="240" w:lineRule="auto"/>
        <w:ind w:left="0"/>
        <w:rPr>
          <w:sz w:val="28"/>
          <w:szCs w:val="28"/>
        </w:rPr>
      </w:pPr>
      <w:r w:rsidRPr="00B7740E">
        <w:rPr>
          <w:b/>
          <w:bCs/>
          <w:sz w:val="28"/>
          <w:szCs w:val="28"/>
        </w:rPr>
        <w:t>Общеучебные умения, навыки и способы деятельности</w:t>
      </w:r>
    </w:p>
    <w:p w:rsidR="008B7DE1" w:rsidRPr="00B7740E" w:rsidRDefault="008B7DE1" w:rsidP="00B7740E">
      <w:pPr>
        <w:pStyle w:val="24"/>
        <w:widowControl w:val="0"/>
        <w:spacing w:after="0" w:line="240" w:lineRule="auto"/>
        <w:ind w:left="0"/>
        <w:rPr>
          <w:sz w:val="28"/>
          <w:szCs w:val="28"/>
        </w:rPr>
      </w:pPr>
      <w:r w:rsidRPr="00B7740E">
        <w:rPr>
          <w:sz w:val="28"/>
          <w:szCs w:val="28"/>
        </w:rPr>
        <w:t>В результате освоения предметного содержания математики у учащихся формируются общие учебные умения, навыки и способы познавательной деятельности. Учащиеся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8B7DE1" w:rsidRPr="00B7740E" w:rsidRDefault="008B7DE1" w:rsidP="00B7740E">
      <w:pPr>
        <w:pStyle w:val="24"/>
        <w:widowControl w:val="0"/>
        <w:spacing w:after="0" w:line="240" w:lineRule="auto"/>
        <w:ind w:left="0"/>
        <w:rPr>
          <w:sz w:val="28"/>
          <w:szCs w:val="28"/>
        </w:rPr>
      </w:pPr>
      <w:r w:rsidRPr="00B7740E">
        <w:rPr>
          <w:sz w:val="28"/>
          <w:szCs w:val="28"/>
        </w:rPr>
        <w:t>В процессе изучения математики осуществляется знакомство с математическим языком, формируются речевые умения и навыки: дети учатся высказывать суждения с использованием математических терминов и понятий, выделять слова (словосочетания и т. д.), помогающие понять его смысл; ставят вопросы по ходу выполнения задания, выбирают доказательства верности или неверности выполненного действия, обосновывают этапы решения и др.</w:t>
      </w:r>
    </w:p>
    <w:p w:rsidR="008B7DE1" w:rsidRPr="00B7740E" w:rsidRDefault="008B7DE1" w:rsidP="00B7740E">
      <w:pPr>
        <w:widowControl w:val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8B7DE1" w:rsidRPr="00B7740E" w:rsidRDefault="008B7DE1" w:rsidP="00B7740E">
      <w:pPr>
        <w:widowControl w:val="0"/>
        <w:ind w:firstLine="709"/>
        <w:rPr>
          <w:b/>
          <w:bCs/>
          <w:i/>
          <w:iCs/>
          <w:sz w:val="28"/>
          <w:szCs w:val="28"/>
        </w:rPr>
      </w:pPr>
      <w:r w:rsidRPr="00B7740E">
        <w:rPr>
          <w:b/>
          <w:bCs/>
          <w:sz w:val="28"/>
          <w:szCs w:val="28"/>
        </w:rPr>
        <w:t>Результаты обучения</w:t>
      </w:r>
      <w:r w:rsidRPr="00B7740E">
        <w:rPr>
          <w:sz w:val="28"/>
          <w:szCs w:val="28"/>
        </w:rPr>
        <w:t xml:space="preserve"> представлены в требованиях к уровню подготовки оканчивающих данный курс и содержат три компонента: </w:t>
      </w:r>
      <w:r w:rsidRPr="00B7740E">
        <w:rPr>
          <w:b/>
          <w:bCs/>
          <w:i/>
          <w:iCs/>
          <w:sz w:val="28"/>
          <w:szCs w:val="28"/>
        </w:rPr>
        <w:t>знать/понимать</w:t>
      </w:r>
      <w:r w:rsidRPr="00B7740E">
        <w:rPr>
          <w:sz w:val="28"/>
          <w:szCs w:val="28"/>
        </w:rPr>
        <w:t xml:space="preserve"> – перечень необходимых для усвоения каждым учащимся знаний;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b/>
          <w:bCs/>
          <w:i/>
          <w:iCs/>
          <w:sz w:val="28"/>
          <w:szCs w:val="28"/>
        </w:rPr>
        <w:t>уметь</w:t>
      </w:r>
      <w:r w:rsidRPr="00B7740E">
        <w:rPr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внеучебной деятельности – </w:t>
      </w:r>
      <w:r w:rsidRPr="00B7740E"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8B7DE1" w:rsidRPr="00B7740E" w:rsidRDefault="008B7DE1" w:rsidP="00B7740E">
      <w:pPr>
        <w:pStyle w:val="af0"/>
        <w:widowControl w:val="0"/>
        <w:spacing w:after="0"/>
        <w:ind w:left="0" w:firstLine="709"/>
        <w:rPr>
          <w:sz w:val="28"/>
          <w:szCs w:val="28"/>
        </w:rPr>
      </w:pPr>
      <w:r w:rsidRPr="00B7740E">
        <w:rPr>
          <w:sz w:val="28"/>
          <w:szCs w:val="28"/>
        </w:rPr>
        <w:t>Учащийся получит представление о натуральном числе и нуле, о нумерации чисел в десятичной системе счисления; научится выполнять устно и письменно арифметические действия с числами (в пределах двадцати); научится находить неизвестный компонент арифметического действия; усвоит смысл отношений «больше (меньше) на …», «больше (меньше) в … раз», правила порядка выполнения действий в числовых выражениях; получит представление о величинах, геометрических фигурах; научится решать несложные текстовые задачи.</w:t>
      </w:r>
    </w:p>
    <w:p w:rsidR="008B7DE1" w:rsidRPr="00B7740E" w:rsidRDefault="008B7DE1" w:rsidP="00B7740E">
      <w:pPr>
        <w:shd w:val="clear" w:color="auto" w:fill="FFFFFF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 первой дошкольного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результатов.</w:t>
      </w:r>
    </w:p>
    <w:p w:rsidR="008B7DE1" w:rsidRPr="00B7740E" w:rsidRDefault="008B7DE1" w:rsidP="00B7740E">
      <w:pPr>
        <w:shd w:val="clear" w:color="auto" w:fill="FFFFFF"/>
        <w:ind w:firstLine="709"/>
        <w:rPr>
          <w:sz w:val="28"/>
          <w:szCs w:val="28"/>
        </w:rPr>
      </w:pPr>
      <w:r w:rsidRPr="00B7740E">
        <w:rPr>
          <w:b/>
          <w:bCs/>
          <w:sz w:val="28"/>
          <w:szCs w:val="28"/>
        </w:rPr>
        <w:t>Личностными результатами</w:t>
      </w:r>
      <w:r w:rsidRPr="00B7740E">
        <w:rPr>
          <w:sz w:val="28"/>
          <w:szCs w:val="28"/>
        </w:rPr>
        <w:t xml:space="preserve"> учащихся в дошкольной подготовке по математике являются формирование следующих умений:</w:t>
      </w:r>
    </w:p>
    <w:p w:rsidR="008B7DE1" w:rsidRPr="00B7740E" w:rsidRDefault="008B7DE1" w:rsidP="00B7740E">
      <w:pPr>
        <w:shd w:val="clear" w:color="auto" w:fill="FFFFFF"/>
        <w:ind w:firstLine="709"/>
        <w:rPr>
          <w:sz w:val="28"/>
          <w:szCs w:val="28"/>
        </w:rPr>
      </w:pPr>
      <w:r w:rsidRPr="00B7740E">
        <w:rPr>
          <w:rStyle w:val="aff1"/>
          <w:sz w:val="28"/>
          <w:szCs w:val="28"/>
        </w:rPr>
        <w:lastRenderedPageBreak/>
        <w:t>Определять</w:t>
      </w:r>
      <w:r w:rsidRPr="00B7740E">
        <w:rPr>
          <w:sz w:val="28"/>
          <w:szCs w:val="28"/>
        </w:rPr>
        <w:t xml:space="preserve"> и </w:t>
      </w:r>
      <w:r w:rsidRPr="00B7740E">
        <w:rPr>
          <w:rStyle w:val="aff1"/>
          <w:sz w:val="28"/>
          <w:szCs w:val="28"/>
        </w:rPr>
        <w:t>высказывать</w:t>
      </w:r>
      <w:r w:rsidRPr="00B7740E">
        <w:rPr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8B7DE1" w:rsidRPr="00B7740E" w:rsidRDefault="008B7DE1" w:rsidP="00B7740E">
      <w:pPr>
        <w:pStyle w:val="13"/>
        <w:ind w:left="0" w:firstLine="709"/>
        <w:jc w:val="both"/>
        <w:rPr>
          <w:color w:val="000000"/>
          <w:sz w:val="28"/>
          <w:szCs w:val="28"/>
        </w:rPr>
      </w:pPr>
      <w:r w:rsidRPr="00B7740E">
        <w:rPr>
          <w:color w:val="000000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7740E">
        <w:rPr>
          <w:rStyle w:val="aff1"/>
          <w:color w:val="000000"/>
          <w:sz w:val="28"/>
          <w:szCs w:val="28"/>
        </w:rPr>
        <w:t>делать выбор</w:t>
      </w:r>
      <w:r w:rsidRPr="00B7740E">
        <w:rPr>
          <w:color w:val="000000"/>
          <w:sz w:val="28"/>
          <w:szCs w:val="28"/>
        </w:rPr>
        <w:t>, при поддержке других участников группы и педагога, как поступить.</w:t>
      </w:r>
      <w:r w:rsidRPr="00B7740E">
        <w:rPr>
          <w:rStyle w:val="aff0"/>
          <w:color w:val="000000"/>
          <w:sz w:val="28"/>
          <w:szCs w:val="28"/>
          <w:u w:val="single"/>
        </w:rPr>
        <w:t xml:space="preserve"> 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740E">
        <w:rPr>
          <w:b/>
          <w:bCs/>
          <w:sz w:val="28"/>
          <w:szCs w:val="28"/>
        </w:rPr>
        <w:t>Метапредметными</w:t>
      </w:r>
      <w:r w:rsidRPr="00B7740E">
        <w:rPr>
          <w:sz w:val="28"/>
          <w:szCs w:val="28"/>
        </w:rPr>
        <w:t xml:space="preserve"> результатами изучения курса «Математика» в дошкольном уровне в учреждении дополнительного образования являются формирование следующих универсальных учебных действий (УУД).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rStyle w:val="aff1"/>
          <w:i w:val="0"/>
          <w:iCs w:val="0"/>
          <w:color w:val="000000"/>
          <w:sz w:val="28"/>
          <w:szCs w:val="28"/>
        </w:rPr>
      </w:pPr>
      <w:r w:rsidRPr="00B7740E">
        <w:rPr>
          <w:rStyle w:val="aff1"/>
          <w:color w:val="000000"/>
          <w:sz w:val="28"/>
          <w:szCs w:val="28"/>
        </w:rPr>
        <w:t>Регулятивные УУД: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B7740E">
        <w:rPr>
          <w:rStyle w:val="aff1"/>
          <w:color w:val="000000"/>
          <w:sz w:val="28"/>
          <w:szCs w:val="28"/>
        </w:rPr>
        <w:t xml:space="preserve">- </w:t>
      </w:r>
      <w:r w:rsidRPr="00B7740E">
        <w:rPr>
          <w:sz w:val="28"/>
          <w:szCs w:val="28"/>
        </w:rPr>
        <w:t>Готовность учащегося целенаправленно использоват</w:t>
      </w:r>
      <w:r w:rsidRPr="00B7740E">
        <w:rPr>
          <w:i/>
          <w:iCs/>
          <w:sz w:val="28"/>
          <w:szCs w:val="28"/>
        </w:rPr>
        <w:t>ь</w:t>
      </w:r>
      <w:r w:rsidRPr="00B7740E">
        <w:rPr>
          <w:sz w:val="28"/>
          <w:szCs w:val="28"/>
        </w:rPr>
        <w:t xml:space="preserve"> знания в учении и в повседневной жизни для исследования математической сущности предмета (явления, события, факта); - </w:t>
      </w:r>
      <w:r w:rsidRPr="00B7740E">
        <w:rPr>
          <w:rStyle w:val="aff1"/>
          <w:color w:val="000000"/>
          <w:sz w:val="28"/>
          <w:szCs w:val="28"/>
        </w:rPr>
        <w:t>Определять</w:t>
      </w:r>
      <w:r w:rsidRPr="00B7740E">
        <w:rPr>
          <w:i/>
          <w:iCs/>
          <w:color w:val="000000"/>
          <w:sz w:val="28"/>
          <w:szCs w:val="28"/>
        </w:rPr>
        <w:t xml:space="preserve"> </w:t>
      </w:r>
      <w:r w:rsidRPr="00B7740E">
        <w:rPr>
          <w:color w:val="000000"/>
          <w:sz w:val="28"/>
          <w:szCs w:val="28"/>
        </w:rPr>
        <w:t>и</w:t>
      </w:r>
      <w:r w:rsidRPr="00B7740E">
        <w:rPr>
          <w:i/>
          <w:iCs/>
          <w:color w:val="000000"/>
          <w:sz w:val="28"/>
          <w:szCs w:val="28"/>
        </w:rPr>
        <w:t xml:space="preserve"> </w:t>
      </w:r>
      <w:r w:rsidRPr="00B7740E">
        <w:rPr>
          <w:rStyle w:val="aff1"/>
          <w:color w:val="000000"/>
          <w:sz w:val="28"/>
          <w:szCs w:val="28"/>
        </w:rPr>
        <w:t>формулировать</w:t>
      </w:r>
      <w:r w:rsidRPr="00B7740E">
        <w:rPr>
          <w:i/>
          <w:iCs/>
          <w:color w:val="000000"/>
          <w:sz w:val="28"/>
          <w:szCs w:val="28"/>
        </w:rPr>
        <w:t xml:space="preserve"> </w:t>
      </w:r>
      <w:r w:rsidRPr="00B7740E">
        <w:rPr>
          <w:color w:val="000000"/>
          <w:sz w:val="28"/>
          <w:szCs w:val="28"/>
        </w:rPr>
        <w:t>цель деятельности на уроке с помощью учителя.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40E">
        <w:rPr>
          <w:i/>
          <w:iCs/>
          <w:sz w:val="28"/>
          <w:szCs w:val="28"/>
        </w:rPr>
        <w:t xml:space="preserve">- </w:t>
      </w:r>
      <w:r w:rsidRPr="00B7740E">
        <w:rPr>
          <w:rStyle w:val="aff1"/>
          <w:color w:val="000000"/>
          <w:sz w:val="28"/>
          <w:szCs w:val="28"/>
        </w:rPr>
        <w:t>Проговаривать</w:t>
      </w:r>
      <w:r w:rsidRPr="00B7740E">
        <w:rPr>
          <w:b/>
          <w:bCs/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последовательность действий на уроке.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40E">
        <w:rPr>
          <w:sz w:val="28"/>
          <w:szCs w:val="28"/>
        </w:rPr>
        <w:t xml:space="preserve">- Учиться </w:t>
      </w:r>
      <w:r w:rsidRPr="00B7740E">
        <w:rPr>
          <w:rStyle w:val="aff1"/>
          <w:color w:val="000000"/>
          <w:sz w:val="28"/>
          <w:szCs w:val="28"/>
        </w:rPr>
        <w:t>высказывать</w:t>
      </w:r>
      <w:r w:rsidRPr="00B7740E">
        <w:rPr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40E">
        <w:rPr>
          <w:sz w:val="28"/>
          <w:szCs w:val="28"/>
        </w:rPr>
        <w:t xml:space="preserve">- Учиться </w:t>
      </w:r>
      <w:r w:rsidRPr="00B7740E">
        <w:rPr>
          <w:rStyle w:val="aff1"/>
          <w:color w:val="000000"/>
          <w:sz w:val="28"/>
          <w:szCs w:val="28"/>
        </w:rPr>
        <w:t>работать</w:t>
      </w:r>
      <w:r w:rsidRPr="00B7740E">
        <w:rPr>
          <w:sz w:val="28"/>
          <w:szCs w:val="28"/>
        </w:rPr>
        <w:t xml:space="preserve"> по предложенному учителем плану.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740E">
        <w:rPr>
          <w:sz w:val="28"/>
          <w:szCs w:val="28"/>
        </w:rPr>
        <w:t xml:space="preserve">- Учиться </w:t>
      </w:r>
      <w:r w:rsidRPr="00B7740E">
        <w:rPr>
          <w:rStyle w:val="aff1"/>
          <w:color w:val="000000"/>
          <w:sz w:val="28"/>
          <w:szCs w:val="28"/>
        </w:rPr>
        <w:t>отличать</w:t>
      </w:r>
      <w:r w:rsidRPr="00B7740E">
        <w:rPr>
          <w:b/>
          <w:bCs/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верно выполненное задание от неверного.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B7740E">
        <w:rPr>
          <w:sz w:val="28"/>
          <w:szCs w:val="28"/>
        </w:rPr>
        <w:t>- Учиться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совместно с учителем и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другими учениками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rStyle w:val="aff1"/>
          <w:color w:val="000000"/>
          <w:sz w:val="28"/>
          <w:szCs w:val="28"/>
        </w:rPr>
        <w:t>давать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эмоциональную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rStyle w:val="aff1"/>
          <w:color w:val="000000"/>
          <w:sz w:val="28"/>
          <w:szCs w:val="28"/>
        </w:rPr>
        <w:t>оценку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деятельности класса на уроке</w:t>
      </w:r>
      <w:r w:rsidRPr="00B7740E">
        <w:rPr>
          <w:i/>
          <w:iCs/>
          <w:sz w:val="28"/>
          <w:szCs w:val="28"/>
        </w:rPr>
        <w:t>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rPr>
          <w:i/>
          <w:iCs/>
          <w:sz w:val="28"/>
          <w:szCs w:val="28"/>
        </w:rPr>
      </w:pPr>
      <w:r w:rsidRPr="00B7740E">
        <w:rPr>
          <w:rStyle w:val="aff1"/>
          <w:color w:val="000000"/>
          <w:sz w:val="28"/>
          <w:szCs w:val="28"/>
        </w:rPr>
        <w:t>Познавательные УУД: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sz w:val="28"/>
          <w:szCs w:val="28"/>
        </w:rPr>
      </w:pPr>
      <w:r w:rsidRPr="00B7740E">
        <w:rPr>
          <w:sz w:val="28"/>
          <w:szCs w:val="28"/>
        </w:rPr>
        <w:t xml:space="preserve">- </w:t>
      </w:r>
      <w:r w:rsidRPr="00B7740E">
        <w:rPr>
          <w:color w:val="000000"/>
          <w:sz w:val="28"/>
          <w:szCs w:val="28"/>
        </w:rPr>
        <w:t>Способность характеризовать собственные знания по предмету, формулиро</w:t>
      </w:r>
      <w:r w:rsidRPr="00B7740E">
        <w:rPr>
          <w:color w:val="000000"/>
          <w:sz w:val="28"/>
          <w:szCs w:val="28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B7740E">
        <w:rPr>
          <w:sz w:val="28"/>
          <w:szCs w:val="28"/>
        </w:rPr>
        <w:t xml:space="preserve">- </w:t>
      </w:r>
      <w:r w:rsidRPr="00B7740E">
        <w:rPr>
          <w:color w:val="000000"/>
          <w:sz w:val="28"/>
          <w:szCs w:val="28"/>
        </w:rPr>
        <w:t>Ориентироваться в своей системе знаний</w:t>
      </w:r>
      <w:r w:rsidRPr="00B7740E">
        <w:rPr>
          <w:i/>
          <w:iCs/>
          <w:color w:val="000000"/>
          <w:sz w:val="28"/>
          <w:szCs w:val="28"/>
        </w:rPr>
        <w:t xml:space="preserve">: </w:t>
      </w:r>
      <w:r w:rsidRPr="00B7740E">
        <w:rPr>
          <w:rStyle w:val="aff1"/>
          <w:color w:val="000000"/>
          <w:sz w:val="28"/>
          <w:szCs w:val="28"/>
        </w:rPr>
        <w:t>отличать</w:t>
      </w:r>
      <w:r w:rsidRPr="00B7740E">
        <w:rPr>
          <w:i/>
          <w:iCs/>
          <w:color w:val="000000"/>
          <w:sz w:val="28"/>
          <w:szCs w:val="28"/>
        </w:rPr>
        <w:t xml:space="preserve"> </w:t>
      </w:r>
      <w:r w:rsidRPr="00B7740E">
        <w:rPr>
          <w:color w:val="000000"/>
          <w:sz w:val="28"/>
          <w:szCs w:val="28"/>
        </w:rPr>
        <w:t>новое от уже известного с помощью</w:t>
      </w:r>
      <w:r w:rsidRPr="00B7740E">
        <w:rPr>
          <w:i/>
          <w:iCs/>
          <w:color w:val="000000"/>
          <w:sz w:val="28"/>
          <w:szCs w:val="28"/>
        </w:rPr>
        <w:t xml:space="preserve"> </w:t>
      </w:r>
      <w:r w:rsidRPr="00B7740E">
        <w:rPr>
          <w:color w:val="000000"/>
          <w:sz w:val="28"/>
          <w:szCs w:val="28"/>
        </w:rPr>
        <w:t>учителя.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B7740E">
        <w:rPr>
          <w:i/>
          <w:iCs/>
          <w:sz w:val="28"/>
          <w:szCs w:val="28"/>
        </w:rPr>
        <w:t xml:space="preserve">- </w:t>
      </w:r>
      <w:r w:rsidRPr="00B7740E">
        <w:rPr>
          <w:color w:val="000000"/>
          <w:sz w:val="28"/>
          <w:szCs w:val="28"/>
        </w:rPr>
        <w:t xml:space="preserve">Делать предварительный отбор источников информации: </w:t>
      </w:r>
      <w:r w:rsidRPr="00B7740E">
        <w:rPr>
          <w:rStyle w:val="aff1"/>
          <w:color w:val="000000"/>
          <w:sz w:val="28"/>
          <w:szCs w:val="28"/>
        </w:rPr>
        <w:t>ориентироваться</w:t>
      </w:r>
      <w:r w:rsidRPr="00B7740E">
        <w:rPr>
          <w:color w:val="000000"/>
          <w:sz w:val="28"/>
          <w:szCs w:val="28"/>
        </w:rPr>
        <w:t xml:space="preserve"> в учебнике (на развороте, в оглавлении, в словаре).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B7740E">
        <w:rPr>
          <w:i/>
          <w:iCs/>
          <w:sz w:val="28"/>
          <w:szCs w:val="28"/>
        </w:rPr>
        <w:t xml:space="preserve">- </w:t>
      </w:r>
      <w:r w:rsidRPr="00B7740E">
        <w:rPr>
          <w:color w:val="000000"/>
          <w:sz w:val="28"/>
          <w:szCs w:val="28"/>
        </w:rPr>
        <w:t xml:space="preserve">Добывать новые знания: </w:t>
      </w:r>
      <w:r w:rsidRPr="00B7740E">
        <w:rPr>
          <w:rStyle w:val="aff1"/>
          <w:color w:val="000000"/>
          <w:sz w:val="28"/>
          <w:szCs w:val="28"/>
        </w:rPr>
        <w:t>находить ответы</w:t>
      </w:r>
      <w:r w:rsidRPr="00B7740E">
        <w:rPr>
          <w:color w:val="000000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B7740E">
        <w:rPr>
          <w:i/>
          <w:iCs/>
          <w:sz w:val="28"/>
          <w:szCs w:val="28"/>
        </w:rPr>
        <w:t xml:space="preserve">- </w:t>
      </w:r>
      <w:r w:rsidRPr="00B7740E">
        <w:rPr>
          <w:color w:val="000000"/>
          <w:sz w:val="28"/>
          <w:szCs w:val="28"/>
        </w:rPr>
        <w:t xml:space="preserve">Перерабатывать полученную информацию: </w:t>
      </w:r>
      <w:r w:rsidRPr="00B7740E">
        <w:rPr>
          <w:rStyle w:val="aff1"/>
          <w:color w:val="000000"/>
          <w:sz w:val="28"/>
          <w:szCs w:val="28"/>
        </w:rPr>
        <w:t>делать</w:t>
      </w:r>
      <w:r w:rsidRPr="00B7740E">
        <w:rPr>
          <w:i/>
          <w:iCs/>
          <w:color w:val="000000"/>
          <w:sz w:val="28"/>
          <w:szCs w:val="28"/>
        </w:rPr>
        <w:t xml:space="preserve"> </w:t>
      </w:r>
      <w:r w:rsidRPr="00B7740E">
        <w:rPr>
          <w:color w:val="000000"/>
          <w:sz w:val="28"/>
          <w:szCs w:val="28"/>
        </w:rPr>
        <w:t>выводы в результате совместной работы всего класса.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B7740E">
        <w:rPr>
          <w:i/>
          <w:iCs/>
          <w:sz w:val="28"/>
          <w:szCs w:val="28"/>
        </w:rPr>
        <w:t xml:space="preserve">- </w:t>
      </w:r>
      <w:r w:rsidRPr="00B7740E">
        <w:rPr>
          <w:color w:val="000000"/>
          <w:sz w:val="28"/>
          <w:szCs w:val="28"/>
        </w:rPr>
        <w:t xml:space="preserve">Перерабатывать полученную информацию: </w:t>
      </w:r>
      <w:r w:rsidRPr="00B7740E">
        <w:rPr>
          <w:rStyle w:val="aff1"/>
          <w:color w:val="000000"/>
          <w:sz w:val="28"/>
          <w:szCs w:val="28"/>
        </w:rPr>
        <w:t>сравнивать</w:t>
      </w:r>
      <w:r w:rsidRPr="00B7740E">
        <w:rPr>
          <w:color w:val="000000"/>
          <w:sz w:val="28"/>
          <w:szCs w:val="28"/>
        </w:rPr>
        <w:t xml:space="preserve"> и </w:t>
      </w:r>
      <w:r w:rsidRPr="00B7740E">
        <w:rPr>
          <w:rStyle w:val="aff1"/>
          <w:color w:val="000000"/>
          <w:sz w:val="28"/>
          <w:szCs w:val="28"/>
        </w:rPr>
        <w:t>группировать</w:t>
      </w:r>
      <w:r w:rsidRPr="00B7740E">
        <w:rPr>
          <w:b/>
          <w:bCs/>
          <w:color w:val="000000"/>
          <w:sz w:val="28"/>
          <w:szCs w:val="28"/>
        </w:rPr>
        <w:t xml:space="preserve"> </w:t>
      </w:r>
      <w:r w:rsidRPr="00B7740E">
        <w:rPr>
          <w:color w:val="000000"/>
          <w:sz w:val="28"/>
          <w:szCs w:val="28"/>
        </w:rPr>
        <w:t xml:space="preserve">   такие математические объекты, как числа, числовые выражения, равенства, неравенства, плоские геометрические фигуры.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sz w:val="28"/>
          <w:szCs w:val="28"/>
        </w:rPr>
      </w:pPr>
      <w:r w:rsidRPr="00B7740E">
        <w:rPr>
          <w:i/>
          <w:iCs/>
          <w:sz w:val="28"/>
          <w:szCs w:val="28"/>
        </w:rPr>
        <w:t>-</w:t>
      </w:r>
      <w:r w:rsidRPr="00B7740E">
        <w:rPr>
          <w:sz w:val="28"/>
          <w:szCs w:val="28"/>
        </w:rPr>
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B7740E">
        <w:rPr>
          <w:sz w:val="28"/>
          <w:szCs w:val="28"/>
        </w:rPr>
        <w:t>- Познавательный интерес к математической науке.</w:t>
      </w:r>
    </w:p>
    <w:p w:rsidR="008B7DE1" w:rsidRPr="00B7740E" w:rsidRDefault="008B7DE1" w:rsidP="00B7740E">
      <w:pPr>
        <w:pStyle w:val="13"/>
        <w:shd w:val="clear" w:color="auto" w:fill="FFFFFF"/>
        <w:ind w:left="0" w:firstLine="709"/>
        <w:jc w:val="both"/>
        <w:rPr>
          <w:i/>
          <w:iCs/>
          <w:sz w:val="28"/>
          <w:szCs w:val="28"/>
        </w:rPr>
      </w:pPr>
      <w:r w:rsidRPr="00B7740E">
        <w:rPr>
          <w:i/>
          <w:iCs/>
          <w:sz w:val="28"/>
          <w:szCs w:val="28"/>
        </w:rPr>
        <w:t xml:space="preserve">- </w:t>
      </w:r>
      <w:r w:rsidRPr="00B7740E">
        <w:rPr>
          <w:rStyle w:val="Zag11"/>
          <w:rFonts w:eastAsia="@Arial Unicode MS"/>
          <w:color w:val="000000"/>
          <w:sz w:val="28"/>
          <w:szCs w:val="28"/>
        </w:rPr>
        <w:t>О</w:t>
      </w:r>
      <w:r w:rsidRPr="00B7740E">
        <w:rPr>
          <w:sz w:val="28"/>
          <w:szCs w:val="28"/>
        </w:rPr>
        <w:t>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8B7DE1" w:rsidRPr="00B7740E" w:rsidRDefault="008B7DE1" w:rsidP="00B7740E">
      <w:pPr>
        <w:tabs>
          <w:tab w:val="num" w:pos="0"/>
        </w:tabs>
        <w:ind w:firstLine="709"/>
        <w:rPr>
          <w:rStyle w:val="aff1"/>
          <w:sz w:val="28"/>
          <w:szCs w:val="28"/>
        </w:rPr>
      </w:pPr>
      <w:r w:rsidRPr="00B7740E">
        <w:rPr>
          <w:rStyle w:val="aff1"/>
          <w:sz w:val="28"/>
          <w:szCs w:val="28"/>
        </w:rPr>
        <w:t>Коммуникативные УУД:</w:t>
      </w:r>
    </w:p>
    <w:p w:rsidR="008B7DE1" w:rsidRPr="00B7740E" w:rsidRDefault="008B7DE1" w:rsidP="00B7740E">
      <w:pPr>
        <w:tabs>
          <w:tab w:val="num" w:pos="0"/>
        </w:tabs>
        <w:ind w:firstLine="709"/>
        <w:rPr>
          <w:sz w:val="28"/>
          <w:szCs w:val="28"/>
        </w:rPr>
      </w:pPr>
      <w:r w:rsidRPr="00B7740E">
        <w:rPr>
          <w:rStyle w:val="aff1"/>
          <w:sz w:val="28"/>
          <w:szCs w:val="28"/>
        </w:rPr>
        <w:t xml:space="preserve">- </w:t>
      </w:r>
      <w:r w:rsidRPr="00B7740E">
        <w:rPr>
          <w:i/>
          <w:iCs/>
          <w:sz w:val="28"/>
          <w:szCs w:val="28"/>
        </w:rPr>
        <w:t>Донести</w:t>
      </w:r>
      <w:r w:rsidRPr="00B7740E">
        <w:rPr>
          <w:sz w:val="28"/>
          <w:szCs w:val="28"/>
        </w:rPr>
        <w:t xml:space="preserve"> свою позицию до других:</w:t>
      </w:r>
      <w:r w:rsidRPr="00B7740E">
        <w:rPr>
          <w:b/>
          <w:bCs/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8B7DE1" w:rsidRPr="00B7740E" w:rsidRDefault="008B7DE1" w:rsidP="00B7740E">
      <w:pPr>
        <w:tabs>
          <w:tab w:val="num" w:pos="0"/>
        </w:tabs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- </w:t>
      </w:r>
      <w:r w:rsidRPr="00B7740E">
        <w:rPr>
          <w:rStyle w:val="aff1"/>
          <w:sz w:val="28"/>
          <w:szCs w:val="28"/>
        </w:rPr>
        <w:t>Слушать</w:t>
      </w:r>
      <w:r w:rsidRPr="00B7740E">
        <w:rPr>
          <w:b/>
          <w:bCs/>
          <w:sz w:val="28"/>
          <w:szCs w:val="28"/>
        </w:rPr>
        <w:t xml:space="preserve"> </w:t>
      </w:r>
      <w:r w:rsidRPr="00B7740E">
        <w:rPr>
          <w:sz w:val="28"/>
          <w:szCs w:val="28"/>
        </w:rPr>
        <w:t>и</w:t>
      </w:r>
      <w:r w:rsidRPr="00B7740E">
        <w:rPr>
          <w:b/>
          <w:bCs/>
          <w:sz w:val="28"/>
          <w:szCs w:val="28"/>
        </w:rPr>
        <w:t xml:space="preserve"> </w:t>
      </w:r>
      <w:r w:rsidRPr="00B7740E">
        <w:rPr>
          <w:rStyle w:val="aff1"/>
          <w:sz w:val="28"/>
          <w:szCs w:val="28"/>
        </w:rPr>
        <w:t>понимать</w:t>
      </w:r>
      <w:r w:rsidRPr="00B7740E">
        <w:rPr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речь других.</w:t>
      </w:r>
    </w:p>
    <w:p w:rsidR="008B7DE1" w:rsidRPr="00B7740E" w:rsidRDefault="008B7DE1" w:rsidP="00B7740E">
      <w:pPr>
        <w:tabs>
          <w:tab w:val="num" w:pos="0"/>
        </w:tabs>
        <w:ind w:firstLine="709"/>
        <w:rPr>
          <w:rStyle w:val="Zag11"/>
          <w:rFonts w:eastAsia="@Arial Unicode MS"/>
          <w:sz w:val="28"/>
          <w:szCs w:val="28"/>
        </w:rPr>
      </w:pPr>
      <w:r w:rsidRPr="00B7740E">
        <w:rPr>
          <w:sz w:val="28"/>
          <w:szCs w:val="28"/>
        </w:rPr>
        <w:lastRenderedPageBreak/>
        <w:t>-</w:t>
      </w:r>
      <w:r w:rsidRPr="00B7740E">
        <w:rPr>
          <w:rStyle w:val="aff1"/>
          <w:sz w:val="28"/>
          <w:szCs w:val="28"/>
        </w:rPr>
        <w:t>Читать</w:t>
      </w:r>
      <w:r w:rsidRPr="00B7740E">
        <w:rPr>
          <w:sz w:val="28"/>
          <w:szCs w:val="28"/>
        </w:rPr>
        <w:t xml:space="preserve"> и </w:t>
      </w:r>
      <w:r w:rsidRPr="00B7740E">
        <w:rPr>
          <w:rStyle w:val="aff1"/>
          <w:sz w:val="28"/>
          <w:szCs w:val="28"/>
        </w:rPr>
        <w:t>пересказывать</w:t>
      </w:r>
      <w:r w:rsidRPr="00B7740E">
        <w:rPr>
          <w:sz w:val="28"/>
          <w:szCs w:val="28"/>
        </w:rPr>
        <w:t xml:space="preserve"> текст. </w:t>
      </w:r>
      <w:r w:rsidRPr="00B7740E">
        <w:rPr>
          <w:rStyle w:val="Zag11"/>
          <w:rFonts w:eastAsia="@Arial Unicode MS"/>
          <w:sz w:val="28"/>
          <w:szCs w:val="28"/>
        </w:rPr>
        <w:t>Находить в тексте конкретные сведения, факты, заданные в явном виде.</w:t>
      </w:r>
    </w:p>
    <w:p w:rsidR="008B7DE1" w:rsidRPr="00B7740E" w:rsidRDefault="008B7DE1" w:rsidP="00B7740E">
      <w:pPr>
        <w:tabs>
          <w:tab w:val="num" w:pos="0"/>
        </w:tabs>
        <w:ind w:firstLine="709"/>
        <w:rPr>
          <w:sz w:val="28"/>
          <w:szCs w:val="28"/>
        </w:rPr>
      </w:pPr>
      <w:r w:rsidRPr="00B7740E">
        <w:rPr>
          <w:rStyle w:val="Zag11"/>
          <w:rFonts w:eastAsia="@Arial Unicode MS"/>
          <w:sz w:val="28"/>
          <w:szCs w:val="28"/>
        </w:rPr>
        <w:t xml:space="preserve">- </w:t>
      </w:r>
      <w:r w:rsidRPr="00B7740E">
        <w:rPr>
          <w:sz w:val="28"/>
          <w:szCs w:val="28"/>
        </w:rPr>
        <w:t>Совместно</w:t>
      </w:r>
      <w:r w:rsidRPr="00B7740E">
        <w:rPr>
          <w:b/>
          <w:bCs/>
          <w:i/>
          <w:iCs/>
          <w:sz w:val="28"/>
          <w:szCs w:val="28"/>
        </w:rPr>
        <w:t xml:space="preserve"> </w:t>
      </w:r>
      <w:r w:rsidRPr="00B7740E">
        <w:rPr>
          <w:sz w:val="28"/>
          <w:szCs w:val="28"/>
        </w:rPr>
        <w:t>договариваться о правилах общения и поведения в школе и следовать им.</w:t>
      </w:r>
    </w:p>
    <w:p w:rsidR="008B7DE1" w:rsidRPr="00B7740E" w:rsidRDefault="008B7DE1" w:rsidP="00B7740E">
      <w:pPr>
        <w:tabs>
          <w:tab w:val="num" w:pos="0"/>
        </w:tabs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- Учиться выполнять различные роли в группе (лидера, исполнителя, критика).</w:t>
      </w:r>
    </w:p>
    <w:p w:rsidR="008B7DE1" w:rsidRPr="00B7740E" w:rsidRDefault="008B7DE1" w:rsidP="00B7740E">
      <w:pPr>
        <w:pStyle w:val="a5"/>
        <w:spacing w:before="0" w:beforeAutospacing="0" w:after="0" w:afterAutospacing="0"/>
        <w:ind w:firstLine="709"/>
        <w:jc w:val="both"/>
        <w:rPr>
          <w:rStyle w:val="aff1"/>
          <w:b w:val="0"/>
          <w:bCs w:val="0"/>
          <w:i w:val="0"/>
          <w:iCs w:val="0"/>
          <w:color w:val="000000"/>
          <w:sz w:val="28"/>
          <w:szCs w:val="28"/>
        </w:rPr>
      </w:pPr>
      <w:r w:rsidRPr="00B7740E">
        <w:rPr>
          <w:rStyle w:val="aff0"/>
          <w:color w:val="000000"/>
          <w:sz w:val="28"/>
          <w:szCs w:val="28"/>
        </w:rPr>
        <w:t>Предметными результатами</w:t>
      </w:r>
      <w:r w:rsidRPr="00B7740E">
        <w:rPr>
          <w:color w:val="000000"/>
          <w:sz w:val="28"/>
          <w:szCs w:val="28"/>
        </w:rPr>
        <w:t xml:space="preserve"> изучения курса «Основы математики» являются формирование следующих умений.</w:t>
      </w:r>
    </w:p>
    <w:p w:rsidR="008B7DE1" w:rsidRPr="00B7740E" w:rsidRDefault="008B7DE1" w:rsidP="00B7740E">
      <w:pPr>
        <w:pStyle w:val="a5"/>
        <w:tabs>
          <w:tab w:val="num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7740E">
        <w:rPr>
          <w:color w:val="000000"/>
          <w:sz w:val="28"/>
          <w:szCs w:val="28"/>
        </w:rPr>
        <w:t>Учащиеся</w:t>
      </w:r>
      <w:r w:rsidRPr="00B7740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7740E">
        <w:rPr>
          <w:color w:val="000000"/>
          <w:sz w:val="28"/>
          <w:szCs w:val="28"/>
        </w:rPr>
        <w:t>должны знать: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8B7DE1" w:rsidRPr="00B7740E" w:rsidRDefault="008B7DE1" w:rsidP="00B7740E">
      <w:pPr>
        <w:pStyle w:val="13"/>
        <w:ind w:left="0" w:firstLine="709"/>
        <w:rPr>
          <w:sz w:val="28"/>
          <w:szCs w:val="28"/>
        </w:rPr>
      </w:pPr>
      <w:r w:rsidRPr="00B7740E">
        <w:rPr>
          <w:color w:val="000000"/>
          <w:sz w:val="28"/>
          <w:szCs w:val="28"/>
        </w:rPr>
        <w:t>Учащиеся должны уметь:</w:t>
      </w:r>
      <w:r w:rsidRPr="00B7740E">
        <w:rPr>
          <w:sz w:val="28"/>
          <w:szCs w:val="28"/>
        </w:rPr>
        <w:t xml:space="preserve"> </w:t>
      </w:r>
    </w:p>
    <w:p w:rsidR="008B7DE1" w:rsidRPr="00B7740E" w:rsidRDefault="008B7DE1" w:rsidP="00B7740E">
      <w:pPr>
        <w:pStyle w:val="13"/>
        <w:ind w:left="0" w:firstLine="709"/>
        <w:rPr>
          <w:sz w:val="28"/>
          <w:szCs w:val="28"/>
        </w:rPr>
      </w:pPr>
      <w:r w:rsidRPr="00B7740E">
        <w:rPr>
          <w:sz w:val="28"/>
          <w:szCs w:val="28"/>
        </w:rPr>
        <w:t>Оценивать количество предметов числом и проверять сделанные оценки подсчетом в пределах 20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Вести счет, как в прямом, так и в обратном порядке в пределах 20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Записывать и сравнивать числа  в пределах 20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Находить значение числового выражения в 1-2 действия в пределах 20 (без скобок)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Решать задачи в 1-2 действия, раскрывающие конкретный смысл действий сложения     вычитания, а также задачи на нахождение числа, которое на несколько единиц больше (меньше) данного и </w:t>
      </w:r>
    </w:p>
    <w:p w:rsidR="008B7DE1" w:rsidRPr="00B7740E" w:rsidRDefault="008B7DE1" w:rsidP="00B7740E">
      <w:pPr>
        <w:jc w:val="center"/>
        <w:rPr>
          <w:sz w:val="28"/>
          <w:szCs w:val="28"/>
        </w:rPr>
      </w:pPr>
      <w:r w:rsidRPr="00B7740E">
        <w:rPr>
          <w:b/>
          <w:bCs/>
          <w:sz w:val="28"/>
          <w:szCs w:val="28"/>
        </w:rPr>
        <w:t>Основное содержание</w:t>
      </w:r>
    </w:p>
    <w:p w:rsidR="008B7DE1" w:rsidRPr="00B7740E" w:rsidRDefault="008B7DE1" w:rsidP="00B7740E">
      <w:pPr>
        <w:widowControl w:val="0"/>
        <w:jc w:val="center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7</w:t>
      </w:r>
      <w:r w:rsidR="00332F27">
        <w:rPr>
          <w:b/>
          <w:bCs/>
          <w:sz w:val="28"/>
          <w:szCs w:val="28"/>
        </w:rPr>
        <w:t>2</w:t>
      </w:r>
      <w:r w:rsidRPr="00B7740E">
        <w:rPr>
          <w:b/>
          <w:bCs/>
          <w:sz w:val="28"/>
          <w:szCs w:val="28"/>
        </w:rPr>
        <w:t xml:space="preserve"> часов</w:t>
      </w:r>
    </w:p>
    <w:p w:rsidR="008B7DE1" w:rsidRPr="00B7740E" w:rsidRDefault="008B7DE1" w:rsidP="00B7740E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Подготовка к изучению чисел и действий с ними.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 Сравнение предметов и групп предметов.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 Пространственные и временные представления (13 ч).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Пространственные представления, взаимное расположение пред метов: вверху, внизу (выше, ниже), слева, справа (левее, правее), перед, за, между; рядом.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Направления движения: слева направо, справа налево, сверху вниз, снизу вверх.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Временные представления: сначала, потом, до, после, раньше, позже.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Сравнение групп предметов: больше, меньше, столько же, больше (меньше) на....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Числа от 1 до 10 и число О.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Нумерация(15 ч).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Число 0. Его получение и обозначение.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Сравнение чисел.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Равенство, неравенство. Знаки «&gt;», «&lt;», «=» 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Состав чисел 2, 3,4, 5. 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Решение задач в 1 действие на сложение и вычитание (на основе счета предметов).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Сложение и вычитание (20 ч).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lastRenderedPageBreak/>
        <w:t>Конкретный смысл и названия действий. Знаки «+», «-», «=».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Переместительное свойство суммы.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Таблица сложения в пределах 10. Соответствующие случаи вычитания.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Сложение и вычитание с числом 0.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Нахождение числа, которое на несколько единиц больше или меньше данного.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Решение задач в 1 действие на сложение и вычитание.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Числа от 1 до 20.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Нумерация (9 ч).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Сложение и вычитание вида 10+7,17- 7,16 — 10. Сравнение чисел с помощью вычитания. 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Табличное сложение и вычитание (1</w:t>
      </w:r>
      <w:r w:rsidR="00332F27">
        <w:rPr>
          <w:b/>
          <w:bCs/>
          <w:sz w:val="28"/>
          <w:szCs w:val="28"/>
        </w:rPr>
        <w:t>5</w:t>
      </w:r>
      <w:r w:rsidRPr="00B7740E">
        <w:rPr>
          <w:b/>
          <w:bCs/>
          <w:sz w:val="28"/>
          <w:szCs w:val="28"/>
        </w:rPr>
        <w:t xml:space="preserve"> ч).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Таблица сложения и соответствующие случаи вычитания.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Решение задач в 1 —2 действия на сложение и вычитание.</w:t>
      </w:r>
    </w:p>
    <w:p w:rsidR="008B7DE1" w:rsidRPr="00B7740E" w:rsidRDefault="008B7DE1" w:rsidP="00B7740E">
      <w:pPr>
        <w:pStyle w:val="c0"/>
        <w:spacing w:before="0" w:beforeAutospacing="0" w:after="0" w:afterAutospacing="0"/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Итоговое повторение.                             </w:t>
      </w:r>
    </w:p>
    <w:p w:rsidR="008B7DE1" w:rsidRPr="00B7740E" w:rsidRDefault="008B7DE1" w:rsidP="00B7740E">
      <w:pPr>
        <w:ind w:firstLine="709"/>
        <w:jc w:val="center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Требования к уровню подготовки оканчивающих курс</w:t>
      </w:r>
    </w:p>
    <w:p w:rsidR="008B7DE1" w:rsidRPr="00B7740E" w:rsidRDefault="008B7DE1" w:rsidP="00B7740E">
      <w:pPr>
        <w:ind w:firstLine="709"/>
        <w:jc w:val="center"/>
        <w:rPr>
          <w:sz w:val="28"/>
          <w:szCs w:val="28"/>
        </w:rPr>
      </w:pPr>
      <w:r w:rsidRPr="00B7740E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Букварёшик. Математика</w:t>
      </w:r>
      <w:r w:rsidRPr="00B7740E">
        <w:rPr>
          <w:b/>
          <w:bCs/>
          <w:sz w:val="28"/>
          <w:szCs w:val="28"/>
        </w:rPr>
        <w:t>»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К концу обучения учащиеся должны:</w:t>
      </w:r>
    </w:p>
    <w:p w:rsidR="008B7DE1" w:rsidRPr="00B7740E" w:rsidRDefault="008B7DE1" w:rsidP="00B7740E">
      <w:pPr>
        <w:ind w:firstLine="709"/>
        <w:jc w:val="left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называть: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числа от 1 до 20 в прямом и в обратном порядке;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число,   большее   (меньшее)  данного  на  несколько единиц;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фигуру, изображенную на рисунке (крут, квадрат, треугольник, точка, отрезок);</w:t>
      </w:r>
    </w:p>
    <w:p w:rsidR="008B7DE1" w:rsidRPr="00B7740E" w:rsidRDefault="008B7DE1" w:rsidP="00B7740E">
      <w:pPr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воспроизводить по памяти: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различать: число и цифру;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знаки арифметических действий (+, -, -, :);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круг, квадрат, многоугольники: треугольник, квадрат, пятиугольник; </w:t>
      </w:r>
    </w:p>
    <w:p w:rsidR="008B7DE1" w:rsidRPr="00B7740E" w:rsidRDefault="008B7DE1" w:rsidP="00B7740E">
      <w:pPr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 xml:space="preserve">сравнивать: 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предметы в целях выявления в них сходства и различия;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предметы по форме, по размерам (больше, меньше);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два числа, характеризуя результат сравнения словами  «больше», «меньше», «больше на ...», «меньше на ...»;</w:t>
      </w:r>
    </w:p>
    <w:p w:rsidR="008B7DE1" w:rsidRPr="00B7740E" w:rsidRDefault="008B7DE1" w:rsidP="00B7740E">
      <w:pPr>
        <w:ind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использовать модели (моделировать учебную ситуацию):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выкладывать или изображать фишки для выбора необходимого арифметического действия при решении задач;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сложения и вычитания при выполнении вычислений; 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lastRenderedPageBreak/>
        <w:t>правило порядка выполнения действий в выражениях со скобками;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b/>
          <w:bCs/>
          <w:sz w:val="28"/>
          <w:szCs w:val="28"/>
        </w:rPr>
        <w:t>решать учебные и практические задачи:</w:t>
      </w:r>
      <w:r w:rsidRPr="00B7740E">
        <w:rPr>
          <w:sz w:val="28"/>
          <w:szCs w:val="28"/>
        </w:rPr>
        <w:t xml:space="preserve"> 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>ориентироваться в окружающем пространстве (выбор маршрута, пути передвижения и пр.);  выделять из множества один или несколько предметов, обладающих или не обладающих указанным свойством;  определять, в каком из двух множеств больше (меньше) предметов;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пересчитывать предметы и выражать результат числом;                                                                                         </w:t>
      </w:r>
      <w:r w:rsidRPr="00B7740E">
        <w:rPr>
          <w:spacing w:val="-1"/>
          <w:sz w:val="28"/>
          <w:szCs w:val="28"/>
        </w:rPr>
        <w:t>читать записанные цифрами числа в пределах двух де</w:t>
      </w:r>
      <w:r w:rsidRPr="00B7740E">
        <w:rPr>
          <w:sz w:val="28"/>
          <w:szCs w:val="28"/>
        </w:rPr>
        <w:t>сятков и записывать цифрами данные числа;</w:t>
      </w:r>
    </w:p>
    <w:p w:rsidR="008B7DE1" w:rsidRPr="00B7740E" w:rsidRDefault="008B7DE1" w:rsidP="00B7740E">
      <w:pPr>
        <w:ind w:firstLine="709"/>
        <w:rPr>
          <w:sz w:val="28"/>
          <w:szCs w:val="28"/>
        </w:rPr>
      </w:pPr>
      <w:r w:rsidRPr="00B7740E">
        <w:rPr>
          <w:sz w:val="28"/>
          <w:szCs w:val="28"/>
        </w:rPr>
        <w:t xml:space="preserve">решать текстовые арифметические задачи в одно действие, записывать решение задачи;                                                   </w:t>
      </w:r>
    </w:p>
    <w:p w:rsidR="008B7DE1" w:rsidRDefault="008B7DE1" w:rsidP="00B7740E">
      <w:pPr>
        <w:pStyle w:val="13"/>
        <w:ind w:left="0" w:firstLine="709"/>
        <w:rPr>
          <w:b/>
          <w:bCs/>
          <w:sz w:val="28"/>
          <w:szCs w:val="28"/>
        </w:rPr>
      </w:pPr>
    </w:p>
    <w:p w:rsidR="008B7DE1" w:rsidRDefault="008B7DE1" w:rsidP="00B7740E">
      <w:pPr>
        <w:pStyle w:val="13"/>
        <w:ind w:left="0" w:firstLine="709"/>
        <w:rPr>
          <w:b/>
          <w:bCs/>
          <w:sz w:val="28"/>
          <w:szCs w:val="28"/>
        </w:rPr>
      </w:pPr>
    </w:p>
    <w:p w:rsidR="008B7DE1" w:rsidRDefault="008B7DE1" w:rsidP="00B7740E">
      <w:pPr>
        <w:pStyle w:val="13"/>
        <w:ind w:left="0" w:firstLine="709"/>
        <w:rPr>
          <w:b/>
          <w:bCs/>
          <w:sz w:val="28"/>
          <w:szCs w:val="28"/>
        </w:rPr>
      </w:pPr>
    </w:p>
    <w:p w:rsidR="008B7DE1" w:rsidRPr="00B7740E" w:rsidRDefault="008B7DE1" w:rsidP="00B7740E">
      <w:pPr>
        <w:pStyle w:val="13"/>
        <w:ind w:left="0" w:firstLine="709"/>
        <w:rPr>
          <w:b/>
          <w:bCs/>
          <w:sz w:val="28"/>
          <w:szCs w:val="28"/>
        </w:rPr>
      </w:pPr>
      <w:r w:rsidRPr="00B7740E">
        <w:rPr>
          <w:b/>
          <w:bCs/>
          <w:sz w:val="28"/>
          <w:szCs w:val="28"/>
        </w:rPr>
        <w:t>Учебно-методическая литература</w:t>
      </w:r>
    </w:p>
    <w:p w:rsidR="008B7DE1" w:rsidRPr="00B7740E" w:rsidRDefault="008B7DE1" w:rsidP="00B7740E">
      <w:pPr>
        <w:ind w:firstLine="709"/>
        <w:rPr>
          <w:rStyle w:val="aff0"/>
          <w:sz w:val="28"/>
          <w:szCs w:val="28"/>
        </w:rPr>
      </w:pPr>
      <w:r w:rsidRPr="00B7740E">
        <w:rPr>
          <w:sz w:val="28"/>
          <w:szCs w:val="28"/>
        </w:rPr>
        <w:t xml:space="preserve">  При составлении рабочей программы и при проведении уроков используется следующая литература:</w:t>
      </w:r>
      <w:r w:rsidRPr="00B7740E">
        <w:rPr>
          <w:rStyle w:val="aff0"/>
          <w:sz w:val="28"/>
          <w:szCs w:val="28"/>
        </w:rPr>
        <w:t xml:space="preserve"> </w:t>
      </w:r>
    </w:p>
    <w:p w:rsidR="008B7DE1" w:rsidRPr="00332F27" w:rsidRDefault="00332F27" w:rsidP="00332F27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32F27">
        <w:rPr>
          <w:rStyle w:val="aff0"/>
          <w:b w:val="0"/>
          <w:sz w:val="28"/>
          <w:szCs w:val="28"/>
        </w:rPr>
        <w:t xml:space="preserve">Математика – 2 части. – Солнечные ступеньки. </w:t>
      </w:r>
    </w:p>
    <w:p w:rsidR="008B7DE1" w:rsidRPr="00332F27" w:rsidRDefault="008B7DE1" w:rsidP="00332F27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32F27">
        <w:rPr>
          <w:sz w:val="28"/>
          <w:szCs w:val="28"/>
        </w:rPr>
        <w:t xml:space="preserve">Путешествие в мир логики. Рабочая тетрадь для детей 4-5 лет. </w:t>
      </w:r>
      <w:r w:rsidRPr="00332F27">
        <w:rPr>
          <w:rStyle w:val="aff0"/>
          <w:b w:val="0"/>
          <w:sz w:val="28"/>
          <w:szCs w:val="28"/>
        </w:rPr>
        <w:t xml:space="preserve">К.В. Шевелев. </w:t>
      </w:r>
      <w:r w:rsidRPr="00332F27">
        <w:rPr>
          <w:sz w:val="28"/>
          <w:szCs w:val="28"/>
        </w:rPr>
        <w:t xml:space="preserve">Москва Издательство «Ювента», 2013 г. </w:t>
      </w:r>
    </w:p>
    <w:p w:rsidR="00332F27" w:rsidRDefault="00332F27" w:rsidP="00332F27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32F27">
        <w:rPr>
          <w:sz w:val="28"/>
          <w:szCs w:val="28"/>
        </w:rPr>
        <w:t xml:space="preserve">Прописи </w:t>
      </w:r>
      <w:r w:rsidR="008B7DE1" w:rsidRPr="00332F27">
        <w:rPr>
          <w:sz w:val="28"/>
          <w:szCs w:val="28"/>
        </w:rPr>
        <w:t>по математике</w:t>
      </w:r>
      <w:r w:rsidRPr="00332F27">
        <w:rPr>
          <w:sz w:val="28"/>
          <w:szCs w:val="28"/>
        </w:rPr>
        <w:t xml:space="preserve"> часть 1</w:t>
      </w:r>
      <w:r w:rsidR="008B7DE1" w:rsidRPr="00332F27">
        <w:rPr>
          <w:sz w:val="28"/>
          <w:szCs w:val="28"/>
        </w:rPr>
        <w:t xml:space="preserve"> Рабочая тетрадь для </w:t>
      </w:r>
      <w:r w:rsidRPr="00332F27">
        <w:rPr>
          <w:sz w:val="28"/>
          <w:szCs w:val="28"/>
        </w:rPr>
        <w:t>дошкольников</w:t>
      </w:r>
      <w:r w:rsidR="008B7DE1" w:rsidRPr="00332F27">
        <w:rPr>
          <w:sz w:val="28"/>
          <w:szCs w:val="28"/>
        </w:rPr>
        <w:t xml:space="preserve"> </w:t>
      </w:r>
      <w:r w:rsidRPr="00332F27">
        <w:rPr>
          <w:sz w:val="28"/>
          <w:szCs w:val="28"/>
        </w:rPr>
        <w:t>6</w:t>
      </w:r>
      <w:r w:rsidR="008B7DE1" w:rsidRPr="00332F27">
        <w:rPr>
          <w:sz w:val="28"/>
          <w:szCs w:val="28"/>
        </w:rPr>
        <w:t>-</w:t>
      </w:r>
      <w:r w:rsidRPr="00332F27">
        <w:rPr>
          <w:sz w:val="28"/>
          <w:szCs w:val="28"/>
        </w:rPr>
        <w:t>7</w:t>
      </w:r>
      <w:r w:rsidR="008B7DE1" w:rsidRPr="00332F27">
        <w:rPr>
          <w:sz w:val="28"/>
          <w:szCs w:val="28"/>
        </w:rPr>
        <w:t xml:space="preserve"> лет. </w:t>
      </w:r>
      <w:r w:rsidR="008B7DE1" w:rsidRPr="00332F27">
        <w:rPr>
          <w:rStyle w:val="aff0"/>
          <w:b w:val="0"/>
          <w:sz w:val="28"/>
          <w:szCs w:val="28"/>
        </w:rPr>
        <w:t>К.В. Шевелев</w:t>
      </w:r>
      <w:r w:rsidR="008B7DE1" w:rsidRPr="00332F27">
        <w:rPr>
          <w:rStyle w:val="aff0"/>
          <w:sz w:val="28"/>
          <w:szCs w:val="28"/>
        </w:rPr>
        <w:t xml:space="preserve">. </w:t>
      </w:r>
      <w:r w:rsidR="008B7DE1" w:rsidRPr="00332F27">
        <w:rPr>
          <w:sz w:val="28"/>
          <w:szCs w:val="28"/>
        </w:rPr>
        <w:t>Москва Издательство «</w:t>
      </w:r>
      <w:proofErr w:type="spellStart"/>
      <w:r w:rsidR="008B7DE1" w:rsidRPr="00332F27">
        <w:rPr>
          <w:sz w:val="28"/>
          <w:szCs w:val="28"/>
        </w:rPr>
        <w:t>Ювента</w:t>
      </w:r>
      <w:proofErr w:type="spellEnd"/>
      <w:r w:rsidR="008B7DE1" w:rsidRPr="00332F27">
        <w:rPr>
          <w:sz w:val="28"/>
          <w:szCs w:val="28"/>
        </w:rPr>
        <w:t>», 20</w:t>
      </w:r>
      <w:r w:rsidRPr="00332F27">
        <w:rPr>
          <w:sz w:val="28"/>
          <w:szCs w:val="28"/>
        </w:rPr>
        <w:t>06</w:t>
      </w:r>
      <w:r w:rsidR="008B7DE1" w:rsidRPr="00332F27">
        <w:rPr>
          <w:sz w:val="28"/>
          <w:szCs w:val="28"/>
        </w:rPr>
        <w:t xml:space="preserve"> г. </w:t>
      </w:r>
    </w:p>
    <w:p w:rsidR="00332F27" w:rsidRPr="00332F27" w:rsidRDefault="00332F27" w:rsidP="00332F27">
      <w:pPr>
        <w:numPr>
          <w:ilvl w:val="0"/>
          <w:numId w:val="3"/>
        </w:numPr>
        <w:tabs>
          <w:tab w:val="left" w:pos="1134"/>
        </w:tabs>
        <w:ind w:left="0" w:firstLine="709"/>
        <w:jc w:val="left"/>
        <w:rPr>
          <w:sz w:val="28"/>
          <w:szCs w:val="28"/>
        </w:rPr>
        <w:sectPr w:rsidR="00332F27" w:rsidRPr="00332F27" w:rsidSect="00B7740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Счетный материал (палочки, игрушки)</w:t>
      </w:r>
    </w:p>
    <w:p w:rsidR="008B7DE1" w:rsidRPr="00B7740E" w:rsidRDefault="008B7DE1" w:rsidP="00B7740E">
      <w:pPr>
        <w:pStyle w:val="13"/>
        <w:ind w:left="0" w:firstLine="709"/>
        <w:rPr>
          <w:sz w:val="28"/>
          <w:szCs w:val="28"/>
        </w:rPr>
      </w:pPr>
    </w:p>
    <w:p w:rsidR="008B7DE1" w:rsidRDefault="008B7DE1" w:rsidP="00E777D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тематическое планирование по программе «Букварёшик. Математика» </w:t>
      </w:r>
    </w:p>
    <w:tbl>
      <w:tblPr>
        <w:tblW w:w="15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067"/>
        <w:gridCol w:w="852"/>
        <w:gridCol w:w="850"/>
        <w:gridCol w:w="2183"/>
        <w:gridCol w:w="2851"/>
        <w:gridCol w:w="2570"/>
        <w:gridCol w:w="3082"/>
      </w:tblGrid>
      <w:tr w:rsidR="00332F27" w:rsidTr="00332F27">
        <w:trPr>
          <w:tblHeader/>
        </w:trPr>
        <w:tc>
          <w:tcPr>
            <w:tcW w:w="697" w:type="dxa"/>
            <w:vMerge w:val="restart"/>
            <w:vAlign w:val="center"/>
          </w:tcPr>
          <w:p w:rsidR="00332F27" w:rsidRPr="00332F27" w:rsidRDefault="00332F27" w:rsidP="00332F27">
            <w:pPr>
              <w:jc w:val="center"/>
              <w:rPr>
                <w:b/>
              </w:rPr>
            </w:pPr>
            <w:r w:rsidRPr="00332F2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67" w:type="dxa"/>
            <w:vMerge w:val="restart"/>
            <w:vAlign w:val="center"/>
          </w:tcPr>
          <w:p w:rsidR="00332F27" w:rsidRPr="00332F27" w:rsidRDefault="00332F27" w:rsidP="00332F27">
            <w:pPr>
              <w:ind w:firstLine="75"/>
              <w:jc w:val="center"/>
              <w:rPr>
                <w:b/>
              </w:rPr>
            </w:pPr>
            <w:r w:rsidRPr="00332F2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332F27" w:rsidRPr="00332F27" w:rsidRDefault="00332F27" w:rsidP="00332F27">
            <w:pPr>
              <w:jc w:val="center"/>
              <w:rPr>
                <w:b/>
              </w:rPr>
            </w:pPr>
            <w:r w:rsidRPr="00332F2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183" w:type="dxa"/>
            <w:vMerge w:val="restart"/>
            <w:vAlign w:val="center"/>
          </w:tcPr>
          <w:p w:rsidR="00332F27" w:rsidRPr="00332F27" w:rsidRDefault="00332F27" w:rsidP="00332F27">
            <w:pPr>
              <w:jc w:val="center"/>
              <w:rPr>
                <w:b/>
              </w:rPr>
            </w:pPr>
            <w:r w:rsidRPr="00332F27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421" w:type="dxa"/>
            <w:gridSpan w:val="2"/>
            <w:vAlign w:val="center"/>
          </w:tcPr>
          <w:p w:rsidR="00332F27" w:rsidRPr="00332F27" w:rsidRDefault="00332F27" w:rsidP="00332F27">
            <w:pPr>
              <w:ind w:firstLine="12"/>
              <w:jc w:val="center"/>
              <w:rPr>
                <w:b/>
              </w:rPr>
            </w:pPr>
          </w:p>
        </w:tc>
        <w:tc>
          <w:tcPr>
            <w:tcW w:w="3082" w:type="dxa"/>
            <w:vMerge w:val="restart"/>
            <w:vAlign w:val="center"/>
          </w:tcPr>
          <w:p w:rsidR="00332F27" w:rsidRPr="00332F27" w:rsidRDefault="00332F27" w:rsidP="00332F27">
            <w:pPr>
              <w:jc w:val="center"/>
              <w:rPr>
                <w:b/>
              </w:rPr>
            </w:pPr>
            <w:r w:rsidRPr="00332F27">
              <w:rPr>
                <w:b/>
                <w:sz w:val="22"/>
                <w:szCs w:val="22"/>
              </w:rPr>
              <w:t>Основные виды учебной деятельности учащихся</w:t>
            </w:r>
          </w:p>
        </w:tc>
      </w:tr>
      <w:tr w:rsidR="00332F27" w:rsidTr="00332F27">
        <w:trPr>
          <w:tblHeader/>
        </w:trPr>
        <w:tc>
          <w:tcPr>
            <w:tcW w:w="697" w:type="dxa"/>
            <w:vMerge/>
            <w:vAlign w:val="center"/>
          </w:tcPr>
          <w:p w:rsidR="00332F27" w:rsidRDefault="00332F27" w:rsidP="00332F27">
            <w:pPr>
              <w:jc w:val="center"/>
            </w:pPr>
          </w:p>
        </w:tc>
        <w:tc>
          <w:tcPr>
            <w:tcW w:w="2067" w:type="dxa"/>
            <w:vMerge/>
            <w:vAlign w:val="center"/>
          </w:tcPr>
          <w:p w:rsidR="00332F27" w:rsidRDefault="00332F27" w:rsidP="00332F27">
            <w:pPr>
              <w:jc w:val="center"/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332F27" w:rsidRDefault="00332F27" w:rsidP="00332F27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332F27" w:rsidRDefault="00332F27" w:rsidP="00332F27">
            <w:pPr>
              <w:jc w:val="center"/>
            </w:pPr>
          </w:p>
        </w:tc>
        <w:tc>
          <w:tcPr>
            <w:tcW w:w="2851" w:type="dxa"/>
            <w:vAlign w:val="center"/>
          </w:tcPr>
          <w:p w:rsidR="00332F27" w:rsidRPr="00332F27" w:rsidRDefault="00332F27" w:rsidP="00332F27">
            <w:pPr>
              <w:jc w:val="center"/>
              <w:rPr>
                <w:b/>
              </w:rPr>
            </w:pPr>
            <w:r w:rsidRPr="00332F27">
              <w:rPr>
                <w:b/>
                <w:sz w:val="22"/>
                <w:szCs w:val="22"/>
              </w:rPr>
              <w:t>Содержание курса</w:t>
            </w:r>
          </w:p>
        </w:tc>
        <w:tc>
          <w:tcPr>
            <w:tcW w:w="2570" w:type="dxa"/>
            <w:vAlign w:val="center"/>
          </w:tcPr>
          <w:p w:rsidR="00332F27" w:rsidRPr="00332F27" w:rsidRDefault="00332F27" w:rsidP="00332F27">
            <w:pPr>
              <w:ind w:firstLine="12"/>
              <w:jc w:val="center"/>
              <w:rPr>
                <w:b/>
              </w:rPr>
            </w:pPr>
            <w:r w:rsidRPr="00332F27">
              <w:rPr>
                <w:b/>
                <w:sz w:val="22"/>
                <w:szCs w:val="22"/>
              </w:rPr>
              <w:t>Планируемый результат</w:t>
            </w:r>
          </w:p>
        </w:tc>
        <w:tc>
          <w:tcPr>
            <w:tcW w:w="3082" w:type="dxa"/>
            <w:vMerge/>
            <w:vAlign w:val="center"/>
          </w:tcPr>
          <w:p w:rsidR="00332F27" w:rsidRDefault="00332F27" w:rsidP="00332F27">
            <w:pPr>
              <w:jc w:val="center"/>
            </w:pP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1 -3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Подготовка к изучению чисел.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 Пространственные        и временные представления. (13ч.)</w:t>
            </w: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Учебник математики. Роль математики в жизни людей и общества.</w:t>
            </w:r>
          </w:p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ind w:firstLine="20"/>
              <w:jc w:val="left"/>
            </w:pPr>
          </w:p>
        </w:tc>
        <w:tc>
          <w:tcPr>
            <w:tcW w:w="2851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  Сравнение предметов по количеству и порядку следования. Различные формы предметов в жизни людей.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Читать, записывать, сравнивать, упорядочивать числа.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Группировать числа по заданному правилу.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Определять на глаз количество предметов до 10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Отыскивать число в различных представлениях цепочки натурального ряда.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Описывать явления и события с использованием чисел и величин.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Адекватно использовать речь для планирования и регуляции собственной деятельности.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4-6 </w:t>
            </w: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Счёт предметов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Вверху. Внизу. Слева. Справа</w:t>
            </w:r>
          </w:p>
        </w:tc>
        <w:tc>
          <w:tcPr>
            <w:tcW w:w="2851" w:type="dxa"/>
          </w:tcPr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 xml:space="preserve">  Выявить умения учащихся вести счет; практическое выполнение счета предметов, используя количественные и порядковые числительные</w:t>
            </w: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 xml:space="preserve">    Пространственные представления, взаимное расположение предметов: </w:t>
            </w:r>
            <w:r>
              <w:rPr>
                <w:sz w:val="22"/>
                <w:szCs w:val="22"/>
              </w:rPr>
              <w:lastRenderedPageBreak/>
              <w:t xml:space="preserve">вверху, внизу (выше, ниже), слева, справа (левее, правее), перед, за, между, рядом. </w:t>
            </w: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Описывать взаимное расположение предметов в пространстве и на плоскости;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соотносить взаимное расположение предметов и перемещения в пространстве и на плоскости.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  <w:tcBorders>
              <w:bottom w:val="nil"/>
            </w:tcBorders>
          </w:tcPr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>В сотрудничестве с учителем ставить новые учебные задачи.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Планировать  свои действия в соответствии с учебной задачей.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В сотрудничестве с учителем ставить новые учебные задачи. 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>Строить сообщения в устной форме.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Контролировать действия партнера.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Раньше. Позже. Сначала. Потом.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Временные представления: сначала, потом, до, после, раньше, позже.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Приближенно оценивать временные интервалы и пространственные характеристики относительно себя и окружающих.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действий в новом учебном материале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правильность выполнения действий.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анализ объектов с выделением существенных признаков.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логическое рассуждение, включающие установленные причинно- следственные связи.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Столько же. Больше. Меньше.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Сравнение предметов по размеру (больше – меньше, выше – ниже, длиннее, короче) и форме (круглый, квадратный, треугольный и др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Сравнивать, упорядочивать числа и предметы.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Использовать начальные математические представления для </w:t>
            </w:r>
            <w:r>
              <w:rPr>
                <w:sz w:val="22"/>
                <w:szCs w:val="22"/>
              </w:rPr>
              <w:lastRenderedPageBreak/>
              <w:t xml:space="preserve">описания окружающих предметов </w:t>
            </w:r>
          </w:p>
        </w:tc>
        <w:tc>
          <w:tcPr>
            <w:tcW w:w="3082" w:type="dxa"/>
          </w:tcPr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lastRenderedPageBreak/>
              <w:t>Принимать и сохранять учебную задачу.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>Планировать свою деятельность в соответствии с поставленной задачей.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Осуществлять анализ </w:t>
            </w:r>
            <w:r>
              <w:rPr>
                <w:sz w:val="22"/>
                <w:szCs w:val="22"/>
              </w:rPr>
              <w:lastRenderedPageBreak/>
              <w:t>объектов с выделением существенных признаков.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Проводить сравнение, сериацию, и классификацию по заданным критериям. 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  <w:p w:rsidR="008B7DE1" w:rsidRDefault="008B7DE1">
            <w:pPr>
              <w:pStyle w:val="a5"/>
              <w:spacing w:line="276" w:lineRule="auto"/>
              <w:ind w:left="179"/>
            </w:pP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10-11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На сколько больше ? На сколько меньше?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Направления движения: слева направо, справа налево, сверху вниз, снизу вверх.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Оценивать количественные и пространственные отношения.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Применять математические знания  в повседневных ситуациях.</w:t>
            </w:r>
          </w:p>
        </w:tc>
        <w:tc>
          <w:tcPr>
            <w:tcW w:w="3082" w:type="dxa"/>
          </w:tcPr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Принимать и сохранять учебную задачу. 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Планировать свою деятельность в соответствии с поставленной задачей. 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Осуществлять анализ объектов с выделением существенных признаков.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Проводить сравнение , сериацию, и классификацию по заданным критериям. 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Формулировать собственное мнение и </w:t>
            </w:r>
            <w:r>
              <w:rPr>
                <w:sz w:val="22"/>
                <w:szCs w:val="22"/>
              </w:rPr>
              <w:lastRenderedPageBreak/>
              <w:t>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12-13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  <w:lang w:val="en-US"/>
              </w:rPr>
              <w:t xml:space="preserve">Пространственные представления </w:t>
            </w:r>
            <w:r>
              <w:rPr>
                <w:sz w:val="22"/>
                <w:szCs w:val="22"/>
              </w:rPr>
              <w:t xml:space="preserve">Повторение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  <w:r>
              <w:rPr>
                <w:sz w:val="22"/>
                <w:szCs w:val="22"/>
              </w:rPr>
              <w:t>изученного.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Счет предметов.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Установление пространственных отношений: выше – ниже, слева – справа, сверху – снизу, ближе – дальше, спереди – сзади, перед, после, между и др.</w:t>
            </w: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Сравнивать и обобщать информацию  упорядочивать числа;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определять на глаз количество предметов до 10;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отыскивать число в различных представлениях цепочки натурального ряда.</w:t>
            </w:r>
          </w:p>
        </w:tc>
        <w:tc>
          <w:tcPr>
            <w:tcW w:w="3082" w:type="dxa"/>
          </w:tcPr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Осуществлять анализ объектов с выделением существенных признаков.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Формировать собственное мнение и позицию. 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>Строить логическое рассуждение, включающие установленные причинно- следственные связи.</w:t>
            </w:r>
          </w:p>
          <w:p w:rsidR="008B7DE1" w:rsidRDefault="008B7DE1">
            <w:pPr>
              <w:pStyle w:val="a5"/>
              <w:numPr>
                <w:ilvl w:val="0"/>
                <w:numId w:val="2"/>
              </w:numPr>
              <w:spacing w:line="276" w:lineRule="auto"/>
              <w:ind w:left="179" w:hanging="168"/>
            </w:pPr>
            <w:r>
              <w:rPr>
                <w:sz w:val="22"/>
                <w:szCs w:val="22"/>
              </w:rPr>
              <w:t xml:space="preserve">Проводить сравнение, сериацию, и классификацию по заданным критериям. 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067" w:type="dxa"/>
          </w:tcPr>
          <w:p w:rsidR="008B7DE1" w:rsidRDefault="008B7DE1">
            <w:pPr>
              <w:pStyle w:val="1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bookmarkStart w:id="0" w:name="_Toc271263010"/>
            <w:bookmarkStart w:id="1" w:name="_Toc271263057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Числа от 1 до 10 и число 0.</w:t>
            </w:r>
            <w:bookmarkEnd w:id="0"/>
            <w:bookmarkEnd w:id="1"/>
          </w:p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Нумерация.  (15ч.)</w:t>
            </w: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Много. Один. </w:t>
            </w:r>
          </w:p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Письмо цифры 1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Название, последовательность и запись чисел.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 Отыскивать число в различных представлениях цепочки натурального ряда;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овладеть основами логического мышления. 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правильность выполнения действия.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Вносить необходимые коррективы в действия после его завершения на основе его оценки и учета характера сделанных ошибок.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 следственные связи в изучаемом курсе явлений.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</w:t>
            </w:r>
            <w:r>
              <w:rPr>
                <w:sz w:val="22"/>
                <w:szCs w:val="22"/>
              </w:rPr>
              <w:lastRenderedPageBreak/>
              <w:t xml:space="preserve">собственное мнение и позицию.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 15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Числа 1, 2.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Письмо цифры 2.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Название, последовательность и запись чисел.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Читать, записывать, сравнивать, упорядочивать числа;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количественные и пространственные отношения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сериацию, и классификацию по заданным критериям.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16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Число 3. Письмо цифра 3.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Название, последовательность и запись чисел.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Читать, записывать, сравнивать, упорядочивать числа;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получение представления о числе как результате пересчета  и измерения.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сериацию, и классификацию по заданным критериям.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Знаки +, -, =.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«Прибавить», «вычесть», «получится».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Счет реальных предметов и их изображений, движений, звуков и др.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Счет реальных предметов и их изображений, движений, звуков и др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Выполнять устно и письменно математические действия, сравнивать и устанавливать зависимости. 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сериацию, и классификацию по заданным критериям.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аналогии и зависимости.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Адекватно использовать речь для планирования и регуляции своей деятельности.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 xml:space="preserve"> 18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Число 4.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Письмо цифры 4.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чисел 2, 3, 4, Монеты в 1 р., 2 р., 5 р., 1 к., 5 к., 10 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Конкретный смысл и названия действий.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Читать, записывать, сравнивать, упорядочивать числа;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получение представления о числе как результате пересчета и измерения.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сериацию, и классификацию по заданным критериям.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Длиннее.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Короче.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Одинаковые по длине.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Сравнение длин, установление отношений.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Строить геометрические фигуры с заданными измерениями, сравнивать длины.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установленные правила в планировании и контроле способа решения.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Преобразовывать практическую задачу в познавательную.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аналогии.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</w:t>
            </w:r>
            <w:r>
              <w:rPr>
                <w:sz w:val="22"/>
                <w:szCs w:val="22"/>
              </w:rPr>
              <w:lastRenderedPageBreak/>
              <w:t xml:space="preserve">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Число 5. </w:t>
            </w:r>
          </w:p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Письмо цифры 5.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чисел 2, 3, 4, Монеты в 1 р., 2 р., 5 р., 1 к., 5 к., 10 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Конкретный смысл и названия действий.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- читать, записывать, сравнивать, упорядочивать числа 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- отыскивать число в различных представлениях цепочки натурального ряда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Принимать и сохранять учебную задачу. Проводить сравнение , сериацию, и классификацию по заданным критериям.  Строить монологические высказывания. 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чисел 2, 3, 4, 5  Монеты в 1 р., 2 р., 5 р., 1 к., 5 к., 10 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Конкретный смысл и названия действий.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Отыскивать число в различных представлениях цепочки натурального ряда;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приобретение опыта применения математических знаний в повседневных ситуациях. 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Учитывать установленные правила в планировании и контроле способа решения.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Преобразовывать практическую задачу в познавательную.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аналогии.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синтез как составление целого из частей. </w:t>
            </w:r>
          </w:p>
        </w:tc>
      </w:tr>
      <w:tr w:rsidR="008B7DE1" w:rsidTr="00332F27">
        <w:trPr>
          <w:trHeight w:val="4778"/>
        </w:trPr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21-</w:t>
            </w:r>
          </w:p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Знаки: «&gt;» (больше), «&lt;» (меньше), «=» (равно).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Отношения «равно», «больше», «меньше» для чисел, их запись с помощью =, &lt;, &gt;.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Сравнивать числа и именованные величины, использовать знаки =, &lt;, &gt;.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Равенство. </w:t>
            </w:r>
          </w:p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Неравенство.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Сравнение чисел.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Равенство, неравенство. Знаки &gt; (больше), &lt; (меньше), = (равно).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количественные отношения между числовыми выражениями;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сравнивать числа 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Планировать свои действия в соответствии с поставленной задачей и условии ее реализации.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по результату.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 форме.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анализ объектов с выделением существенных признаков.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Многоугольник.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Углы, вершины, стороны многоугольника.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описывать взаимное расположение предметов в пространстве и на плоскости;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распознавать, называть, изображать геометрические фигуры: точка, отрезок, ломаная, многоугольник, прямоугольник, квадрат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Преобразовывать практическую задачу в познавательную.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анализ объектов с выделением признаков.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  классификацию по заданным критериям.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Контролировать действие партнера.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монологическое высказывание. 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25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Числа 6, 7.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Письмо цифры 6.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чисел 2, 3, 4, 5, 6 ,7  Монеты в 1 р., 2 р., 5 р., 1 к., 5 к., 10 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Конкретный смысл и названия действий.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 числами (сложение, вычитание в пределах 10 ) с использованием таблицы сложения.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Сравнивать числа и именованные величины, использовать знаки =, &lt;, &gt;.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Числа 8, 9.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Письмо цифры 8.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чисел 8, 9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Конкретный смысл и названия действий 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выделять неизвестный компонент действия.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Повторение изученного.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Письмо цифры 9.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числа 9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Отношения «равно», «больше», «меньше» для чисел, их запись с помощью =, &lt;, &gt;.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 С числами (сложение, вычитание в пределах 10 ) с использованием таблицы сложения.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 Сравнивать числа и именованные величины, использовать знаки =, &lt;, &gt;.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Число 10.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Запись числа 10.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чисел от 1 до 10 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Отыскивать число в различных представлениях цепочки натурального ряда;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сравнивать числа;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приобретение  необходимых арифметических навыков.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Числа от 1 до 10.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Закрепление изученного.</w:t>
            </w:r>
          </w:p>
          <w:p w:rsidR="008B7DE1" w:rsidRDefault="008B7DE1">
            <w:pPr>
              <w:spacing w:line="276" w:lineRule="auto"/>
              <w:jc w:val="left"/>
            </w:pPr>
          </w:p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Наши проекты 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Решение задач в 1 действие на сложение и вычитание (на основе счета предметов).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Решать задачи из традиционного круга текстовых задач и задач, возникающих в повседневной практике (в 1-2 действия).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rPr>
          <w:trHeight w:val="2912"/>
        </w:trPr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 xml:space="preserve">Увеличить.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Уменьшить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Отношения «больше на…», «меньше на…».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отношения между числами;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10 ), с использованием таблицы сложения.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Планировать свои действия в соответствии с поставленной задачей.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Проявлять познавательную инициативы в учебном сотрудничестве.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причинно-следственные связи в изучаемом круге явлений.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31-</w:t>
            </w:r>
          </w:p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  <w:rPr>
                <w:color w:val="FF0000"/>
              </w:rPr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Число 0.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Сложение и вычитание с числом 0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Число 0.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Его получение и обозначение.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  <w:vMerge w:val="restart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Получение  и обозначение  числа 0 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Сравнение чисел и величин.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 С использованием таблицы сложения.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Читать и записывать величины (массу, время, длину), используя основные единицы измерения величин выполнять построение геометрических  фигур (отрезок) с заданными измерениями  с помощью линейки</w:t>
            </w:r>
          </w:p>
        </w:tc>
        <w:tc>
          <w:tcPr>
            <w:tcW w:w="3082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33</w:t>
            </w: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</w:p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Повторение изученного.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Контроль и учет знаний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Сравнение чисел.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Равенство, неравенство.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Знаки &gt; (больше), &lt; (меньше), = (равно).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Углы, вершины, стороны многоугольника.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Углы, вершины, стороны многоугольника.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  <w:vMerge/>
            <w:vAlign w:val="center"/>
          </w:tcPr>
          <w:p w:rsidR="008B7DE1" w:rsidRDefault="008B7DE1">
            <w:pPr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  <w:r>
              <w:rPr>
                <w:sz w:val="22"/>
                <w:szCs w:val="22"/>
              </w:rPr>
              <w:t>Числа от 1 до 10.</w:t>
            </w:r>
          </w:p>
          <w:p w:rsidR="008B7DE1" w:rsidRDefault="008B7DE1">
            <w:pPr>
              <w:spacing w:line="276" w:lineRule="auto"/>
              <w:ind w:firstLine="50"/>
              <w:jc w:val="left"/>
            </w:pPr>
            <w:r>
              <w:rPr>
                <w:sz w:val="22"/>
                <w:szCs w:val="22"/>
              </w:rPr>
              <w:lastRenderedPageBreak/>
              <w:t>Сложение и вычитание. (20 ч.)</w:t>
            </w:r>
          </w:p>
        </w:tc>
        <w:tc>
          <w:tcPr>
            <w:tcW w:w="1702" w:type="dxa"/>
            <w:gridSpan w:val="2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и </w:t>
            </w:r>
            <w:r>
              <w:rPr>
                <w:sz w:val="22"/>
                <w:szCs w:val="22"/>
              </w:rPr>
              <w:lastRenderedPageBreak/>
              <w:t xml:space="preserve">вычитание в случаях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+ 1,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- 1.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Знаки +, -, = (плюс, минус, равно).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Сложение и вычитание </w:t>
            </w:r>
            <w:r>
              <w:rPr>
                <w:sz w:val="22"/>
                <w:szCs w:val="22"/>
              </w:rPr>
              <w:lastRenderedPageBreak/>
              <w:t>чисел, использование соответствующих терминов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Выполнять письменно </w:t>
            </w:r>
            <w:r>
              <w:rPr>
                <w:sz w:val="22"/>
                <w:szCs w:val="22"/>
              </w:rPr>
              <w:lastRenderedPageBreak/>
              <w:t>действия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 числами (сложение, вычитание в пределах 10 )  с использованием таблицы сложения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Принимать и сохранять </w:t>
            </w:r>
            <w:r>
              <w:rPr>
                <w:sz w:val="22"/>
                <w:szCs w:val="22"/>
              </w:rPr>
              <w:lastRenderedPageBreak/>
              <w:t xml:space="preserve">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540"/>
              <w:jc w:val="left"/>
            </w:pPr>
            <w:r>
              <w:rPr>
                <w:sz w:val="22"/>
                <w:szCs w:val="22"/>
              </w:rPr>
              <w:t>Сложение и вычитание в случаях вида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+ 1 + 1,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- 1 - 1.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Конкретный смысл и названия действий сложения и вычитания.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Знаки + (плюс), - (минус), =(равно).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сложение и вычитание  чисел.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Правильно оформлять запись в рабочей тетради.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и </w:t>
            </w:r>
            <w:r>
              <w:rPr>
                <w:sz w:val="22"/>
                <w:szCs w:val="22"/>
              </w:rPr>
              <w:lastRenderedPageBreak/>
              <w:t xml:space="preserve">вычитание в случаях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+ 2,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- 2. Приемы вычислений.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Сложение и вычитание </w:t>
            </w:r>
            <w:r>
              <w:rPr>
                <w:sz w:val="22"/>
                <w:szCs w:val="22"/>
              </w:rPr>
              <w:lastRenderedPageBreak/>
              <w:t xml:space="preserve">чисел, использование соответствующих терминов.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Таблица сложения.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Использование </w:t>
            </w:r>
            <w:r>
              <w:rPr>
                <w:sz w:val="22"/>
                <w:szCs w:val="22"/>
              </w:rPr>
              <w:lastRenderedPageBreak/>
              <w:t xml:space="preserve">свойства арифметических действий для удобства вычислений.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Моделировать изученные арифметические зависимости.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right="-2233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Преобразовывать </w:t>
            </w:r>
          </w:p>
          <w:p w:rsidR="008B7DE1" w:rsidRDefault="008B7DE1">
            <w:pPr>
              <w:spacing w:line="276" w:lineRule="auto"/>
              <w:ind w:left="179" w:right="-2233"/>
              <w:jc w:val="left"/>
            </w:pPr>
            <w:r>
              <w:rPr>
                <w:sz w:val="22"/>
                <w:szCs w:val="22"/>
              </w:rPr>
              <w:lastRenderedPageBreak/>
              <w:t xml:space="preserve">практическую задачу в </w:t>
            </w:r>
          </w:p>
          <w:p w:rsidR="008B7DE1" w:rsidRDefault="008B7DE1">
            <w:pPr>
              <w:spacing w:line="276" w:lineRule="auto"/>
              <w:ind w:left="179" w:right="-2233"/>
              <w:jc w:val="left"/>
            </w:pPr>
            <w:r>
              <w:rPr>
                <w:sz w:val="22"/>
                <w:szCs w:val="22"/>
              </w:rPr>
              <w:t xml:space="preserve">познавательную..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right="-2233" w:hanging="168"/>
              <w:jc w:val="left"/>
            </w:pPr>
            <w:r>
              <w:rPr>
                <w:sz w:val="22"/>
                <w:szCs w:val="22"/>
              </w:rPr>
              <w:t xml:space="preserve">Контролировать действие </w:t>
            </w:r>
          </w:p>
          <w:p w:rsidR="008B7DE1" w:rsidRDefault="008B7DE1">
            <w:pPr>
              <w:spacing w:line="276" w:lineRule="auto"/>
              <w:ind w:left="179" w:right="-2233"/>
              <w:jc w:val="left"/>
            </w:pPr>
            <w:r>
              <w:rPr>
                <w:sz w:val="22"/>
                <w:szCs w:val="22"/>
              </w:rPr>
              <w:t xml:space="preserve">партнера.  </w:t>
            </w:r>
          </w:p>
          <w:p w:rsidR="008B7DE1" w:rsidRDefault="008B7DE1">
            <w:pPr>
              <w:spacing w:line="276" w:lineRule="auto"/>
              <w:ind w:left="179" w:right="-2233"/>
              <w:jc w:val="left"/>
            </w:pP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Слагаемые.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Сумма.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Использование этих терминов при чтении записей.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Конкретный смысл и названия действий сложения и вычитания.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Знаки + (плюс), - (минус), =(равно).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Названия компонентов и результатов сложения и вычитания (их использование при чтении и записи числовых выражений).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Выделять неизвестный компонент арифметического действия и указывать действие, необходимое для нахождения его значения.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Сравнивать разные способы вычислений, выбирать удобный.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Проводить сравнение, сериацию, и классификацию по заданным критериям.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аналогии.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монологические высказывания.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синтез как составление целого из частей.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Задача (условие, </w:t>
            </w:r>
            <w:r>
              <w:rPr>
                <w:sz w:val="22"/>
                <w:szCs w:val="22"/>
              </w:rPr>
              <w:lastRenderedPageBreak/>
              <w:t>вопрос).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Решение задач в одно </w:t>
            </w:r>
            <w:r>
              <w:rPr>
                <w:sz w:val="22"/>
                <w:szCs w:val="22"/>
              </w:rPr>
              <w:lastRenderedPageBreak/>
              <w:t>действие на сложение и вычитание.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Устанавливать </w:t>
            </w:r>
            <w:r>
              <w:rPr>
                <w:sz w:val="22"/>
                <w:szCs w:val="22"/>
              </w:rPr>
              <w:lastRenderedPageBreak/>
              <w:t>взаимосвязь между условием и вопросом задачи, выбирать и объяснять выбор действий;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решать учебные задачи и задачи, связанные с повседневной жизнью;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оценивать правильность хода решения и реальность ответа на вопрос задачи;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объяснять (пояснять) ход решения задачи;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использовать геометрические образы для решения задачи;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Планировать свои действия </w:t>
            </w:r>
            <w:r>
              <w:rPr>
                <w:sz w:val="22"/>
                <w:szCs w:val="22"/>
              </w:rPr>
              <w:lastRenderedPageBreak/>
              <w:t xml:space="preserve">в соответствии с поставленной задачей.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правильность выполнения действий, адекватно воспринимать предложения учителя  и его оценку  результату труда.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 следственные связи в изучаемом круге явлений.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логическое рассуждение, включающее установление причинно- следственных связей.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Задавать вопросы.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Аргументировать свою позицию и координировать ее с позицией партнера при выработке общего решения в совместной деятельности.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Составление задач на сложение по одному рисунку.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Решение текстовых задач арифметическим способом (с опорой на </w:t>
            </w:r>
            <w:r>
              <w:rPr>
                <w:sz w:val="22"/>
                <w:szCs w:val="22"/>
              </w:rPr>
              <w:lastRenderedPageBreak/>
              <w:t>схемы, таблицы, краткие записи и другие модели).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Оценивать правильность хода решения и реальность </w:t>
            </w:r>
            <w:r>
              <w:rPr>
                <w:sz w:val="22"/>
                <w:szCs w:val="22"/>
              </w:rPr>
              <w:lastRenderedPageBreak/>
              <w:t>ответа на вопрос задачи;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устанавливать взаимосвязь между условием и вопросом задачи, выбирать и объяснять выбор действий;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решать учебные задачи и задачи, связанные с повседневной жизнью;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объяснять (пояснять) ход решения задачи;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использовать геометрические образы для решения задачи;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Планировать свои действия в соответствии с поставленной задачей.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Оценивать правильность выполнения действий, адекватно воспринимать предложения учителя  и его оценку  результату труда.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 следственные связи в изучаемом круге явлений.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логическое рассуждение, включающее установление причинно- следственных связей.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Задавать вопросы.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 и координировать ее с позицией партнера при выработке общего решения в совместной деятельности.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Сложение и вычитание в случаях вида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+ 2,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- 2.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Составление и заучивание таблиц.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и вычитание чисел, использование соответствующих терминов.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 Таблица сложения.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 с числами (сложение, вычитание в пределах 10 )  с использованием таблицы сложения.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Использовать математическую терминологию при записи и выполнении арифметического действия (сложения, вычитания).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Моделировать изученные арифметические зависимости.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Планировать свои действия в соответствии с поставленной задачей.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правильность выполнения действий, адекватно воспринимать </w:t>
            </w:r>
            <w:r>
              <w:rPr>
                <w:sz w:val="22"/>
                <w:szCs w:val="22"/>
              </w:rPr>
              <w:lastRenderedPageBreak/>
              <w:t xml:space="preserve">предложения учителя  и его оценку  результату труда.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 следственные связи в изучаемом круге явлений.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и вычитание в случаях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+3,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- 3.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Составление и заучивание таблиц.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Нахождение числа, которое на несколько единиц больше или меньше данного.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10 ), с использованием таблицы сложения.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Планировать свои действия в соответствии с поставленной задачей.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правильность выполнения действий, адекватно воспринимать предложения учителя  и его оценку  результату труда.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 следственные связи в изучаемом круге явлений.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43-45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Закрепление изученного.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Сложение и соответствующие случаи состава чисел.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Отношения "больше на…", "меньше на…".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Состав чисел от 2 до 10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 с числами (сложение, вычитание в пределах 10 ) с использованием таблицы сложения.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Планировать свои действия в соответствии с поставленной задачей.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правильность выполнения действий, адекватно воспринимать </w:t>
            </w:r>
            <w:r>
              <w:rPr>
                <w:sz w:val="22"/>
                <w:szCs w:val="22"/>
              </w:rPr>
              <w:lastRenderedPageBreak/>
              <w:t xml:space="preserve">предложения учителя  и его оценку  результату труда.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 следственные связи в изучаемом круге явлений.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332F27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Проверочная</w:t>
            </w:r>
            <w:r w:rsidR="008B7DE1">
              <w:rPr>
                <w:sz w:val="22"/>
                <w:szCs w:val="22"/>
              </w:rPr>
              <w:t xml:space="preserve">  работа.</w:t>
            </w:r>
          </w:p>
        </w:tc>
        <w:tc>
          <w:tcPr>
            <w:tcW w:w="2851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Самостоятельно оценивать правильность выполненного действия,  вносить необходимые коррективы в  исполнение как по ходу его реализации, так и в конце действия.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Работа над ошибками. Сложение и вычитание в случаях вида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+1, 2, 3,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- 1, 2, 3.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Закрепление изученного.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Нахождение числа, которое на несколько единиц больше или меньше данного.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10),с использованием таблицы сложения.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Планировать свои действия в соответствии с поставленной задачей.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Оценивать правильность выполнения действий, адекватно воспринимать предложения учителя  и его оценку  результату труда.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Устанавливать причинно- следственные связи в изучаемом круге явлений.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Формулировать собственное мнение и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  <w:r>
              <w:rPr>
                <w:sz w:val="22"/>
                <w:szCs w:val="22"/>
              </w:rPr>
              <w:t>Числа от 1 до 20.</w:t>
            </w:r>
          </w:p>
          <w:p w:rsidR="008B7DE1" w:rsidRDefault="008B7DE1">
            <w:pPr>
              <w:spacing w:line="276" w:lineRule="auto"/>
              <w:ind w:firstLine="50"/>
              <w:jc w:val="left"/>
            </w:pPr>
            <w:r>
              <w:rPr>
                <w:sz w:val="22"/>
                <w:szCs w:val="22"/>
              </w:rPr>
              <w:t>Нумерация.  (9ч.)</w:t>
            </w: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 Работа над ошибками.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Названия и последовательность чисел второго десятка.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Названия, последовательность и запись чисел.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Читать, записывать, сравнивать, упорядочивать числа от нуля до 20.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Преобразовывать практическую задачу в познавательную.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анализ объектов с выделением признаков.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  классификацию по заданным критериям.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Контролировать действие партнера.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монологическое высказывание. 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Образование чисел из одного десятка и нескольких единиц.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Названия и последовательность чисел в пределах 20.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Десятичный состав чисел от 11 до 20.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Чтение и запись чисел от 11 до 20.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Сравнение чисел.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Читать, записывать, сравнивать, упорядочивать числа от нуля до 20.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Преобразовывать практическую задачу в познавательную.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анализ объектов с выделением признаков.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  классификацию по заданным критериям.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Контролировать действие партнера. Строить монологическое высказывание. 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Случаи сложения и вычитания, основанные на знании по нумерации.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Названия и последовательность чисел в пределах 20.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Десятичный состав чисел от 11 до 20.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Чтение и запись чисел от 11 до 20.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Сравнение чисел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скобок).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Преобразовывать практическую задачу в познавательную.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анализ объектов с выделением признаков.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  классификацию по заданным критериям 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Контролировать действие партнера.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монологическое высказывание. 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Закрепление изученного.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Подготовка к изучению таблицы сложения в пределах 20.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Названия и последовательность чисел в пределах 20.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Десятичный состав чисел от 11 до 20.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Чтение и запись чисел от 11 до 20.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Сравнение чисел.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 xml:space="preserve">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332F27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Проверочная</w:t>
            </w:r>
            <w:r w:rsidR="008B7DE1">
              <w:rPr>
                <w:sz w:val="22"/>
                <w:szCs w:val="22"/>
              </w:rPr>
              <w:t xml:space="preserve">  работа</w:t>
            </w:r>
          </w:p>
        </w:tc>
        <w:tc>
          <w:tcPr>
            <w:tcW w:w="2851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Самостоятельно оценивать правильность выполненного действия,  вносить необходимые коррективы в  исполнение как по ходу его реализации, так и в конце действия.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  <w:rPr>
                <w:color w:val="FF0000"/>
              </w:rPr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Работа над ошибками. Повторение изученного. 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Подготовка к введению задач в два действия.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Решение текстовых задач арифметическим способом (с опорой схемы, краткие записи и другие модели).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Решать задачи из традиционного круга текстовых задач  и  задач, возникающих в повседневной жизни.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Отображать описанную в задаче ситуацию на схеме, в таблице, графике, на диаграмме, оценивать правильность хода  решения задачи.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Аргументировать свою </w:t>
            </w:r>
            <w:r>
              <w:rPr>
                <w:sz w:val="22"/>
                <w:szCs w:val="22"/>
              </w:rPr>
              <w:lastRenderedPageBreak/>
              <w:t>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Числа от 1 до 20.</w:t>
            </w:r>
          </w:p>
          <w:p w:rsidR="008B7DE1" w:rsidRDefault="008B7DE1">
            <w:pPr>
              <w:spacing w:line="276" w:lineRule="auto"/>
              <w:ind w:firstLine="5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Сложение  и вычитание. (2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ч.)</w:t>
            </w:r>
          </w:p>
          <w:p w:rsidR="008B7DE1" w:rsidRDefault="008B7DE1">
            <w:pPr>
              <w:spacing w:line="276" w:lineRule="auto"/>
              <w:ind w:firstLine="50"/>
              <w:jc w:val="left"/>
              <w:rPr>
                <w:color w:val="FF0000"/>
              </w:rPr>
            </w:pPr>
          </w:p>
        </w:tc>
        <w:tc>
          <w:tcPr>
            <w:tcW w:w="852" w:type="dxa"/>
          </w:tcPr>
          <w:p w:rsidR="008B7DE1" w:rsidRDefault="008B7DE1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8B7DE1" w:rsidRDefault="008B7DE1">
            <w:pPr>
              <w:rPr>
                <w:color w:val="FF0000"/>
              </w:rPr>
            </w:pPr>
          </w:p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Табличное сложение. Общий прием сложения однозначных чисел с переходом через десяток.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Сложение и вычитание чисел.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скобок).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Преобразовывать практическую задачу в познавательную.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Осуществлять анализ объектов с выделением признаков.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Проводить сравнение, сериацию  классификацию по заданным критериям.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Контролировать действие партнера.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монологическое высказывание.  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однозначных чисел с переходом через десяток для случаев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+ 2,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+ 3.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Использовать свойства арифметических действий для удобства вычислений.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Учитывать выделенные учителем ориентиры действия  в новом учебном материале  в сотрудничестве с учителем.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1702" w:type="dxa"/>
            <w:gridSpan w:val="2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однозначных чисел с переходом через десяток для случаев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+4.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Использовать свойства арифметических действий для удобства вычислений, использовать таблицу сложения для подсчета результата  выражения. 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однозначных чисел с переходом через десяток для случаев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+ 5.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Использовать свойства арифметических действий для удобства вычислений, использовать таблицу сложения для подсчета результата  </w:t>
            </w:r>
            <w:r>
              <w:rPr>
                <w:sz w:val="22"/>
                <w:szCs w:val="22"/>
              </w:rPr>
              <w:lastRenderedPageBreak/>
              <w:t>выражения.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</w:t>
            </w:r>
            <w:r>
              <w:rPr>
                <w:sz w:val="22"/>
                <w:szCs w:val="22"/>
              </w:rPr>
              <w:lastRenderedPageBreak/>
              <w:t xml:space="preserve">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однозначных чисел с переходом через десяток для случаев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+ 6.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однозначных чисел с переходом через десяток для случаев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+ 7.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1702" w:type="dxa"/>
            <w:gridSpan w:val="2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Сложение однозначных чисел с переходом через десяток для случаев вида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+8,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 + 9.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вычислять значение числового выражения (содержащего 2 арифметических </w:t>
            </w:r>
            <w:r>
              <w:rPr>
                <w:sz w:val="22"/>
                <w:szCs w:val="22"/>
              </w:rPr>
              <w:lastRenderedPageBreak/>
              <w:t>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</w:t>
            </w:r>
            <w:r>
              <w:rPr>
                <w:sz w:val="22"/>
                <w:szCs w:val="22"/>
              </w:rPr>
              <w:lastRenderedPageBreak/>
              <w:t xml:space="preserve">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Таблица сложения.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Закрепление изученного. </w:t>
            </w:r>
            <w:r>
              <w:rPr>
                <w:sz w:val="22"/>
                <w:szCs w:val="22"/>
              </w:rPr>
              <w:lastRenderedPageBreak/>
              <w:t>Сложение однозначных чисел с переходом через десяток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Подготовка к контрольной работе.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Сложение двух </w:t>
            </w:r>
            <w:r>
              <w:rPr>
                <w:sz w:val="22"/>
                <w:szCs w:val="22"/>
              </w:rPr>
              <w:lastRenderedPageBreak/>
              <w:t>однозначных чисел, сумма которых больше, 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выполнять письменно </w:t>
            </w:r>
            <w:r>
              <w:rPr>
                <w:sz w:val="22"/>
                <w:szCs w:val="22"/>
              </w:rPr>
              <w:lastRenderedPageBreak/>
              <w:t>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Учитывать выделенные </w:t>
            </w:r>
            <w:r>
              <w:rPr>
                <w:sz w:val="22"/>
                <w:szCs w:val="22"/>
              </w:rPr>
              <w:lastRenderedPageBreak/>
              <w:t>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332F27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>Проверочная</w:t>
            </w:r>
            <w:r w:rsidR="008B7DE1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2851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Самостоятельно оценивать правильность выполненного действия,  вносить необходимые коррективы в  исполнение как по ходу его реализации, так и в конце действия.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Работа над ошибками.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Табличное вычитание. Общий </w:t>
            </w:r>
            <w:r>
              <w:rPr>
                <w:sz w:val="22"/>
                <w:szCs w:val="22"/>
              </w:rPr>
              <w:lastRenderedPageBreak/>
              <w:t>прием вычитания с переходом через десяток.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Сложение и вычитание чисел.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выполнять письменно действия с числами (сложение, вычитание в пределах 20) с </w:t>
            </w:r>
            <w:r>
              <w:rPr>
                <w:sz w:val="22"/>
                <w:szCs w:val="22"/>
              </w:rPr>
              <w:lastRenderedPageBreak/>
              <w:t>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Учитывать выделенные учителем ориентиры действия  в новом учебном материале  в </w:t>
            </w:r>
            <w:r>
              <w:rPr>
                <w:sz w:val="22"/>
                <w:szCs w:val="22"/>
              </w:rPr>
              <w:lastRenderedPageBreak/>
              <w:t>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Вычитание с переходом через десяток для случаев вида 11 -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Сложение двух однозначных чисел, сумма которых больше, 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</w:t>
            </w:r>
            <w:r>
              <w:rPr>
                <w:sz w:val="22"/>
                <w:szCs w:val="22"/>
              </w:rPr>
              <w:lastRenderedPageBreak/>
              <w:t xml:space="preserve">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67-68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>
            <w:r>
              <w:rPr>
                <w:sz w:val="22"/>
                <w:szCs w:val="22"/>
              </w:rPr>
              <w:t>май</w:t>
            </w:r>
          </w:p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Вычитание с переходом через десяток для случаев вида 12 -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Вычитание двух однозначных чисел с переходом через десяток . Приемы вычислений 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Вычитание с переходом через десяток для случаев вида 13 -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Вычитание двух однозначных чисел с переходом через десяток . Приемы вычислений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вычислять значение числового выражения </w:t>
            </w:r>
            <w:r>
              <w:rPr>
                <w:sz w:val="22"/>
                <w:szCs w:val="22"/>
              </w:rPr>
              <w:lastRenderedPageBreak/>
              <w:t>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Вычитание с переходом через десяток для случаев вида 14 -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Вычитание двух однозначных чисел с переходом через десяток.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Приемы вычислений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Вычитание с переходом через десяток для случаев вида 15 -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Вычитание двух однозначных чисел с переходом через десяток . Приемы вычислений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скобок)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Вычитание с переходом через десяток для случаев вида 16 -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Вычитание двух однозначных чисел с переходом через десяток . Приемы вычислений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Вычитание с переходом через десяток для случаев вида 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  <w:r>
              <w:rPr>
                <w:sz w:val="22"/>
                <w:szCs w:val="22"/>
              </w:rPr>
              <w:t xml:space="preserve">17 -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 xml:space="preserve">, 18 - </w:t>
            </w:r>
            <w:r>
              <w:rPr>
                <w:sz w:val="22"/>
                <w:szCs w:val="22"/>
              </w:rPr>
              <w:sym w:font="Symbol" w:char="F094"/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Вычитание двух однозначных чисел с переходом через десяток.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Приемы вычислений</w:t>
            </w: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выполнять письменно действия с числами (сложение, вычитание 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скобок)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Учитывать выделенные учителем ориентиры действия  в новом учебном 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ind w:firstLine="50"/>
              <w:jc w:val="left"/>
            </w:pP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Закрепление изученного.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Странички для любознательных.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lastRenderedPageBreak/>
              <w:t>Что узнали .Чему научились.</w:t>
            </w:r>
          </w:p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>Наши проекты.</w:t>
            </w:r>
          </w:p>
        </w:tc>
        <w:tc>
          <w:tcPr>
            <w:tcW w:w="2851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Сложение двух однозначных чисел, сумма которых больше, </w:t>
            </w:r>
            <w:r>
              <w:rPr>
                <w:sz w:val="22"/>
                <w:szCs w:val="22"/>
              </w:rPr>
              <w:lastRenderedPageBreak/>
              <w:t>чем 10, с использованием изученных приемов вычислений.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Таблица сложения и соответствующие случаи вычитания.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Вычитание двух однозначных чисел с переходом через десяток.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Приемы вычислений</w:t>
            </w:r>
          </w:p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2570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выполнять письменно действия с числами (сложение, вычитание </w:t>
            </w:r>
            <w:r>
              <w:rPr>
                <w:sz w:val="22"/>
                <w:szCs w:val="22"/>
              </w:rPr>
              <w:lastRenderedPageBreak/>
              <w:t>в пределах 20) с использованием таблицы сложения;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вычислять значение числового выражения (содержащего 2 арифметических действия без скобок.</w:t>
            </w: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lastRenderedPageBreak/>
              <w:t xml:space="preserve">Учитывать выделенные учителем ориентиры действия  в новом учебном </w:t>
            </w:r>
            <w:r>
              <w:rPr>
                <w:sz w:val="22"/>
                <w:szCs w:val="22"/>
              </w:rPr>
              <w:lastRenderedPageBreak/>
              <w:t>материале  в сотрудничестве с учителем.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Осуществлять итоговый и пошаговый контроль результатов.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Строить сообщения в устной форме и письменной.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Установление причинно-следственных связей в изучаемом круге явлений.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Формирование собственного мнения и позиции. 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Аргументировать свою позицию.</w:t>
            </w:r>
          </w:p>
        </w:tc>
      </w:tr>
      <w:tr w:rsidR="008B7DE1" w:rsidTr="00332F27">
        <w:tc>
          <w:tcPr>
            <w:tcW w:w="697" w:type="dxa"/>
          </w:tcPr>
          <w:p w:rsidR="008B7DE1" w:rsidRDefault="008B7DE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2067" w:type="dxa"/>
          </w:tcPr>
          <w:p w:rsidR="008B7DE1" w:rsidRDefault="008B7DE1">
            <w:pPr>
              <w:spacing w:line="276" w:lineRule="auto"/>
              <w:jc w:val="left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2" w:type="dxa"/>
          </w:tcPr>
          <w:p w:rsidR="008B7DE1" w:rsidRDefault="008B7DE1"/>
        </w:tc>
        <w:tc>
          <w:tcPr>
            <w:tcW w:w="850" w:type="dxa"/>
          </w:tcPr>
          <w:p w:rsidR="008B7DE1" w:rsidRDefault="008B7DE1"/>
        </w:tc>
        <w:tc>
          <w:tcPr>
            <w:tcW w:w="2183" w:type="dxa"/>
          </w:tcPr>
          <w:p w:rsidR="008B7DE1" w:rsidRDefault="008B7DE1">
            <w:pPr>
              <w:spacing w:line="276" w:lineRule="auto"/>
              <w:ind w:left="11"/>
              <w:jc w:val="left"/>
            </w:pPr>
            <w:r>
              <w:rPr>
                <w:sz w:val="22"/>
                <w:szCs w:val="22"/>
              </w:rPr>
              <w:t xml:space="preserve"> Итоговая </w:t>
            </w:r>
            <w:r w:rsidR="00332F27">
              <w:rPr>
                <w:sz w:val="22"/>
                <w:szCs w:val="22"/>
              </w:rPr>
              <w:t>Проверочная</w:t>
            </w:r>
            <w:r>
              <w:rPr>
                <w:sz w:val="22"/>
                <w:szCs w:val="22"/>
              </w:rPr>
              <w:t xml:space="preserve"> работа.</w:t>
            </w:r>
          </w:p>
        </w:tc>
        <w:tc>
          <w:tcPr>
            <w:tcW w:w="2851" w:type="dxa"/>
          </w:tcPr>
          <w:p w:rsidR="008B7DE1" w:rsidRDefault="008B7DE1">
            <w:pPr>
              <w:spacing w:line="276" w:lineRule="auto"/>
              <w:ind w:left="179"/>
              <w:jc w:val="left"/>
            </w:pPr>
            <w:bookmarkStart w:id="2" w:name="_GoBack"/>
            <w:bookmarkEnd w:id="2"/>
          </w:p>
        </w:tc>
        <w:tc>
          <w:tcPr>
            <w:tcW w:w="2570" w:type="dxa"/>
          </w:tcPr>
          <w:p w:rsidR="008B7DE1" w:rsidRDefault="008B7DE1">
            <w:pPr>
              <w:spacing w:line="276" w:lineRule="auto"/>
              <w:ind w:left="179"/>
              <w:jc w:val="left"/>
            </w:pPr>
          </w:p>
        </w:tc>
        <w:tc>
          <w:tcPr>
            <w:tcW w:w="3082" w:type="dxa"/>
          </w:tcPr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 xml:space="preserve">Принимать и сохранять учебную задачу. </w:t>
            </w:r>
          </w:p>
          <w:p w:rsidR="008B7DE1" w:rsidRDefault="008B7DE1">
            <w:pPr>
              <w:numPr>
                <w:ilvl w:val="0"/>
                <w:numId w:val="2"/>
              </w:numPr>
              <w:spacing w:line="276" w:lineRule="auto"/>
              <w:ind w:left="179" w:hanging="168"/>
              <w:jc w:val="left"/>
            </w:pPr>
            <w:r>
              <w:rPr>
                <w:sz w:val="22"/>
                <w:szCs w:val="22"/>
              </w:rPr>
              <w:t>Самостоятельно оценивать правильность выполненного действия,  вносить необходимые коррективы в  исполнение как по ходу его реализации, так и в конце действия.</w:t>
            </w:r>
          </w:p>
        </w:tc>
      </w:tr>
    </w:tbl>
    <w:p w:rsidR="008B7DE1" w:rsidRPr="00EA1B04" w:rsidRDefault="008B7DE1" w:rsidP="00E777D3">
      <w:pPr>
        <w:widowControl w:val="0"/>
        <w:rPr>
          <w:b/>
          <w:bCs/>
          <w:sz w:val="28"/>
          <w:szCs w:val="28"/>
        </w:rPr>
      </w:pPr>
    </w:p>
    <w:p w:rsidR="008B7DE1" w:rsidRDefault="008B7DE1"/>
    <w:sectPr w:rsidR="008B7DE1" w:rsidSect="00B7740E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90"/>
    <w:multiLevelType w:val="hybridMultilevel"/>
    <w:tmpl w:val="0B728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B430B76"/>
    <w:multiLevelType w:val="hybridMultilevel"/>
    <w:tmpl w:val="B4B4DFF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C1E"/>
    <w:rsid w:val="00012C1E"/>
    <w:rsid w:val="00097CC9"/>
    <w:rsid w:val="000A6D91"/>
    <w:rsid w:val="00332F27"/>
    <w:rsid w:val="004F35C7"/>
    <w:rsid w:val="00515A43"/>
    <w:rsid w:val="006272AF"/>
    <w:rsid w:val="006319C6"/>
    <w:rsid w:val="00641869"/>
    <w:rsid w:val="008B7DE1"/>
    <w:rsid w:val="008F2A04"/>
    <w:rsid w:val="00B7740E"/>
    <w:rsid w:val="00E777D3"/>
    <w:rsid w:val="00EA1B04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777D3"/>
    <w:pPr>
      <w:jc w:val="both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77D3"/>
    <w:pPr>
      <w:keepNext/>
      <w:keepLines/>
      <w:spacing w:before="480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777D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777D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77D3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777D3"/>
    <w:pPr>
      <w:spacing w:before="240" w:after="60"/>
      <w:ind w:firstLine="709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77D3"/>
    <w:rPr>
      <w:rFonts w:ascii="Arial" w:hAnsi="Arial" w:cs="Arial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E777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777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E777D3"/>
    <w:rPr>
      <w:rFonts w:ascii="Cambria" w:hAnsi="Cambria" w:cs="Cambria"/>
      <w:b/>
      <w:bCs/>
      <w:i/>
      <w:iCs/>
      <w:color w:val="4F81BD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E777D3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E777D3"/>
    <w:rPr>
      <w:color w:val="auto"/>
      <w:u w:val="none"/>
      <w:effect w:val="none"/>
    </w:rPr>
  </w:style>
  <w:style w:type="character" w:styleId="a4">
    <w:name w:val="FollowedHyperlink"/>
    <w:uiPriority w:val="99"/>
    <w:semiHidden/>
    <w:rsid w:val="00E777D3"/>
    <w:rPr>
      <w:color w:val="800080"/>
      <w:u w:val="single"/>
    </w:rPr>
  </w:style>
  <w:style w:type="paragraph" w:styleId="a5">
    <w:name w:val="Normal (Web)"/>
    <w:basedOn w:val="a"/>
    <w:uiPriority w:val="99"/>
    <w:rsid w:val="00E777D3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E777D3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E777D3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semiHidden/>
    <w:rsid w:val="00E777D3"/>
    <w:pPr>
      <w:spacing w:after="100"/>
      <w:ind w:left="480"/>
    </w:pPr>
  </w:style>
  <w:style w:type="paragraph" w:styleId="41">
    <w:name w:val="toc 4"/>
    <w:basedOn w:val="a"/>
    <w:next w:val="a"/>
    <w:autoRedefine/>
    <w:uiPriority w:val="99"/>
    <w:semiHidden/>
    <w:rsid w:val="00E777D3"/>
    <w:pPr>
      <w:spacing w:after="100"/>
      <w:ind w:left="720"/>
    </w:pPr>
  </w:style>
  <w:style w:type="paragraph" w:styleId="51">
    <w:name w:val="toc 5"/>
    <w:basedOn w:val="a"/>
    <w:next w:val="a"/>
    <w:autoRedefine/>
    <w:uiPriority w:val="99"/>
    <w:semiHidden/>
    <w:rsid w:val="00E777D3"/>
    <w:pPr>
      <w:spacing w:after="100"/>
      <w:ind w:left="960"/>
    </w:pPr>
  </w:style>
  <w:style w:type="paragraph" w:styleId="a6">
    <w:name w:val="footnote text"/>
    <w:basedOn w:val="a"/>
    <w:link w:val="a7"/>
    <w:uiPriority w:val="99"/>
    <w:semiHidden/>
    <w:rsid w:val="00E777D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E777D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header"/>
    <w:basedOn w:val="a"/>
    <w:link w:val="a9"/>
    <w:uiPriority w:val="99"/>
    <w:semiHidden/>
    <w:rsid w:val="00E777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777D3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rsid w:val="00E777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777D3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c">
    <w:name w:val="endnote text"/>
    <w:basedOn w:val="a"/>
    <w:link w:val="ad"/>
    <w:uiPriority w:val="99"/>
    <w:semiHidden/>
    <w:rsid w:val="00E777D3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E777D3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rsid w:val="00E777D3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E777D3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0">
    <w:name w:val="Body Text Indent"/>
    <w:basedOn w:val="a"/>
    <w:link w:val="af1"/>
    <w:uiPriority w:val="99"/>
    <w:semiHidden/>
    <w:rsid w:val="00E777D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E777D3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22">
    <w:name w:val="Body Text 2"/>
    <w:basedOn w:val="a"/>
    <w:link w:val="23"/>
    <w:uiPriority w:val="99"/>
    <w:semiHidden/>
    <w:rsid w:val="00E777D3"/>
    <w:pPr>
      <w:spacing w:after="120" w:line="480" w:lineRule="auto"/>
      <w:ind w:firstLine="709"/>
    </w:pPr>
    <w:rPr>
      <w:rFonts w:eastAsia="Times New Roman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E777D3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rsid w:val="00E777D3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semiHidden/>
    <w:locked/>
    <w:rsid w:val="00E777D3"/>
    <w:rPr>
      <w:rFonts w:ascii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rsid w:val="00E777D3"/>
    <w:pPr>
      <w:spacing w:after="120" w:line="480" w:lineRule="auto"/>
      <w:ind w:left="283" w:firstLine="709"/>
    </w:pPr>
    <w:rPr>
      <w:rFonts w:eastAsia="Times New Roman"/>
      <w:lang w:eastAsia="ru-RU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E777D3"/>
    <w:rPr>
      <w:rFonts w:ascii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uiPriority w:val="99"/>
    <w:semiHidden/>
    <w:rsid w:val="00E777D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E777D3"/>
    <w:rPr>
      <w:rFonts w:ascii="Times New Roman" w:hAnsi="Times New Roman" w:cs="Times New Roman"/>
      <w:sz w:val="16"/>
      <w:szCs w:val="16"/>
    </w:rPr>
  </w:style>
  <w:style w:type="paragraph" w:styleId="af2">
    <w:name w:val="Plain Text"/>
    <w:basedOn w:val="a"/>
    <w:link w:val="af3"/>
    <w:uiPriority w:val="99"/>
    <w:semiHidden/>
    <w:rsid w:val="00E777D3"/>
    <w:pPr>
      <w:jc w:val="left"/>
    </w:pPr>
    <w:rPr>
      <w:rFonts w:ascii="Courier New" w:eastAsia="Times New Roman" w:hAnsi="Courier New" w:cs="Courier New"/>
      <w:lang w:eastAsia="ru-RU"/>
    </w:rPr>
  </w:style>
  <w:style w:type="character" w:customStyle="1" w:styleId="af3">
    <w:name w:val="Текст Знак"/>
    <w:link w:val="af2"/>
    <w:uiPriority w:val="99"/>
    <w:semiHidden/>
    <w:locked/>
    <w:rsid w:val="00E777D3"/>
    <w:rPr>
      <w:rFonts w:ascii="Courier New" w:hAnsi="Courier New" w:cs="Courier New"/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E777D3"/>
    <w:pPr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link w:val="af4"/>
    <w:uiPriority w:val="99"/>
    <w:semiHidden/>
    <w:locked/>
    <w:rsid w:val="00E777D3"/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link w:val="af7"/>
    <w:uiPriority w:val="99"/>
    <w:locked/>
    <w:rsid w:val="00E777D3"/>
    <w:rPr>
      <w:rFonts w:ascii="Calibri" w:hAnsi="Calibri" w:cs="Calibri"/>
      <w:sz w:val="22"/>
      <w:szCs w:val="22"/>
      <w:lang w:val="ru-RU" w:eastAsia="en-US"/>
    </w:rPr>
  </w:style>
  <w:style w:type="paragraph" w:styleId="af7">
    <w:name w:val="No Spacing"/>
    <w:link w:val="af6"/>
    <w:uiPriority w:val="99"/>
    <w:qFormat/>
    <w:rsid w:val="00E777D3"/>
    <w:rPr>
      <w:rFonts w:cs="Calibri"/>
      <w:sz w:val="22"/>
      <w:szCs w:val="22"/>
      <w:lang w:eastAsia="en-US"/>
    </w:rPr>
  </w:style>
  <w:style w:type="paragraph" w:styleId="af8">
    <w:name w:val="List Paragraph"/>
    <w:basedOn w:val="a"/>
    <w:uiPriority w:val="99"/>
    <w:qFormat/>
    <w:rsid w:val="00E777D3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f9">
    <w:name w:val="TOC Heading"/>
    <w:basedOn w:val="1"/>
    <w:next w:val="a"/>
    <w:uiPriority w:val="99"/>
    <w:qFormat/>
    <w:rsid w:val="00E777D3"/>
    <w:pPr>
      <w:spacing w:line="276" w:lineRule="auto"/>
      <w:jc w:val="left"/>
      <w:outlineLvl w:val="9"/>
    </w:pPr>
    <w:rPr>
      <w:rFonts w:ascii="Cambria" w:hAnsi="Cambria" w:cs="Cambria"/>
      <w:color w:val="365F91"/>
    </w:rPr>
  </w:style>
  <w:style w:type="paragraph" w:customStyle="1" w:styleId="Style17">
    <w:name w:val="Style17"/>
    <w:basedOn w:val="a"/>
    <w:uiPriority w:val="99"/>
    <w:rsid w:val="00E777D3"/>
    <w:pPr>
      <w:widowControl w:val="0"/>
      <w:autoSpaceDE w:val="0"/>
      <w:spacing w:line="326" w:lineRule="exact"/>
      <w:ind w:firstLine="180"/>
      <w:jc w:val="left"/>
    </w:pPr>
    <w:rPr>
      <w:rFonts w:eastAsia="Times New Roman"/>
    </w:rPr>
  </w:style>
  <w:style w:type="paragraph" w:customStyle="1" w:styleId="Style18">
    <w:name w:val="Style18"/>
    <w:basedOn w:val="a"/>
    <w:uiPriority w:val="99"/>
    <w:rsid w:val="00E777D3"/>
    <w:pPr>
      <w:widowControl w:val="0"/>
      <w:autoSpaceDE w:val="0"/>
      <w:spacing w:line="331" w:lineRule="exact"/>
      <w:ind w:firstLine="482"/>
    </w:pPr>
    <w:rPr>
      <w:rFonts w:eastAsia="Times New Roman"/>
    </w:rPr>
  </w:style>
  <w:style w:type="paragraph" w:customStyle="1" w:styleId="310">
    <w:name w:val="Основной текст с отступом 31"/>
    <w:basedOn w:val="a"/>
    <w:uiPriority w:val="99"/>
    <w:rsid w:val="00E777D3"/>
    <w:pPr>
      <w:spacing w:after="120"/>
      <w:ind w:left="283"/>
      <w:jc w:val="left"/>
    </w:pPr>
    <w:rPr>
      <w:rFonts w:eastAsia="Times New Roman"/>
      <w:sz w:val="16"/>
      <w:szCs w:val="16"/>
    </w:rPr>
  </w:style>
  <w:style w:type="paragraph" w:customStyle="1" w:styleId="12">
    <w:name w:val="Текст1"/>
    <w:basedOn w:val="a"/>
    <w:uiPriority w:val="99"/>
    <w:rsid w:val="00E777D3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0">
    <w:name w:val="Style10"/>
    <w:basedOn w:val="a"/>
    <w:uiPriority w:val="99"/>
    <w:rsid w:val="00E777D3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Verdana" w:eastAsia="Times New Roman" w:hAnsi="Verdana" w:cs="Verdana"/>
      <w:lang w:eastAsia="ru-RU"/>
    </w:rPr>
  </w:style>
  <w:style w:type="paragraph" w:customStyle="1" w:styleId="13">
    <w:name w:val="Абзац списка1"/>
    <w:basedOn w:val="a"/>
    <w:uiPriority w:val="99"/>
    <w:rsid w:val="00E777D3"/>
    <w:pPr>
      <w:widowControl w:val="0"/>
      <w:autoSpaceDE w:val="0"/>
      <w:autoSpaceDN w:val="0"/>
      <w:adjustRightInd w:val="0"/>
      <w:ind w:left="720"/>
      <w:jc w:val="left"/>
    </w:pPr>
    <w:rPr>
      <w:rFonts w:eastAsia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E777D3"/>
    <w:pPr>
      <w:widowControl w:val="0"/>
      <w:autoSpaceDE w:val="0"/>
      <w:autoSpaceDN w:val="0"/>
      <w:adjustRightInd w:val="0"/>
      <w:jc w:val="left"/>
    </w:pPr>
    <w:rPr>
      <w:rFonts w:ascii="Verdana" w:eastAsia="Times New Roman" w:hAnsi="Verdana" w:cs="Verdana"/>
      <w:lang w:eastAsia="ru-RU"/>
    </w:rPr>
  </w:style>
  <w:style w:type="paragraph" w:customStyle="1" w:styleId="Style2">
    <w:name w:val="Style2"/>
    <w:basedOn w:val="a"/>
    <w:uiPriority w:val="99"/>
    <w:rsid w:val="00E777D3"/>
    <w:pPr>
      <w:widowControl w:val="0"/>
      <w:tabs>
        <w:tab w:val="num" w:pos="720"/>
      </w:tabs>
      <w:autoSpaceDE w:val="0"/>
      <w:autoSpaceDN w:val="0"/>
      <w:adjustRightInd w:val="0"/>
      <w:spacing w:before="100" w:beforeAutospacing="1" w:after="100" w:afterAutospacing="1"/>
      <w:ind w:left="720" w:hanging="360"/>
      <w:jc w:val="lef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afa">
    <w:name w:val="Знак"/>
    <w:basedOn w:val="a"/>
    <w:uiPriority w:val="99"/>
    <w:rsid w:val="00E777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rsid w:val="00E777D3"/>
    <w:pPr>
      <w:widowControl w:val="0"/>
      <w:overflowPunct w:val="0"/>
      <w:autoSpaceDE w:val="0"/>
      <w:autoSpaceDN w:val="0"/>
      <w:adjustRightInd w:val="0"/>
      <w:jc w:val="center"/>
    </w:pPr>
    <w:rPr>
      <w:rFonts w:eastAsia="Times New Roman"/>
      <w:b/>
      <w:bCs/>
      <w:lang w:eastAsia="ru-RU"/>
    </w:rPr>
  </w:style>
  <w:style w:type="paragraph" w:customStyle="1" w:styleId="afb">
    <w:name w:val="Содержимое таблицы"/>
    <w:basedOn w:val="a"/>
    <w:uiPriority w:val="99"/>
    <w:rsid w:val="00E777D3"/>
    <w:pPr>
      <w:widowControl w:val="0"/>
      <w:suppressLineNumbers/>
      <w:pBdr>
        <w:top w:val="single" w:sz="2" w:space="1" w:color="FFFFFF"/>
        <w:bottom w:val="single" w:sz="2" w:space="1" w:color="FFFFFF"/>
      </w:pBdr>
      <w:suppressAutoHyphens/>
      <w:jc w:val="left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tyle16">
    <w:name w:val="Style16"/>
    <w:basedOn w:val="a"/>
    <w:uiPriority w:val="99"/>
    <w:rsid w:val="00E777D3"/>
    <w:pPr>
      <w:widowControl w:val="0"/>
      <w:autoSpaceDE w:val="0"/>
      <w:autoSpaceDN w:val="0"/>
      <w:adjustRightInd w:val="0"/>
      <w:spacing w:line="213" w:lineRule="exact"/>
      <w:ind w:firstLine="394"/>
    </w:pPr>
    <w:rPr>
      <w:rFonts w:ascii="Verdana" w:eastAsia="Times New Roman" w:hAnsi="Verdana" w:cs="Verdana"/>
      <w:lang w:eastAsia="ru-RU"/>
    </w:rPr>
  </w:style>
  <w:style w:type="paragraph" w:customStyle="1" w:styleId="Style1">
    <w:name w:val="Style1"/>
    <w:basedOn w:val="a"/>
    <w:uiPriority w:val="99"/>
    <w:rsid w:val="00E777D3"/>
    <w:pPr>
      <w:widowControl w:val="0"/>
      <w:autoSpaceDE w:val="0"/>
      <w:autoSpaceDN w:val="0"/>
      <w:adjustRightInd w:val="0"/>
      <w:spacing w:line="317" w:lineRule="exact"/>
      <w:ind w:firstLine="221"/>
    </w:pPr>
    <w:rPr>
      <w:rFonts w:eastAsia="Times New Roman"/>
      <w:lang w:eastAsia="ru-RU"/>
    </w:rPr>
  </w:style>
  <w:style w:type="paragraph" w:customStyle="1" w:styleId="Style5">
    <w:name w:val="Style5"/>
    <w:basedOn w:val="a"/>
    <w:uiPriority w:val="99"/>
    <w:rsid w:val="00E777D3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"/>
    <w:uiPriority w:val="99"/>
    <w:rsid w:val="00E777D3"/>
    <w:pPr>
      <w:widowControl w:val="0"/>
      <w:autoSpaceDE w:val="0"/>
      <w:autoSpaceDN w:val="0"/>
      <w:adjustRightInd w:val="0"/>
      <w:spacing w:line="326" w:lineRule="exact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E777D3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Verdana" w:eastAsia="Times New Roman" w:hAnsi="Verdana" w:cs="Verdana"/>
      <w:lang w:eastAsia="ru-RU"/>
    </w:rPr>
  </w:style>
  <w:style w:type="paragraph" w:customStyle="1" w:styleId="Style33">
    <w:name w:val="Style33"/>
    <w:basedOn w:val="a"/>
    <w:uiPriority w:val="99"/>
    <w:rsid w:val="00E777D3"/>
    <w:pPr>
      <w:widowControl w:val="0"/>
      <w:autoSpaceDE w:val="0"/>
      <w:autoSpaceDN w:val="0"/>
      <w:adjustRightInd w:val="0"/>
      <w:jc w:val="left"/>
    </w:pPr>
    <w:rPr>
      <w:rFonts w:ascii="Verdana" w:eastAsia="Times New Roman" w:hAnsi="Verdana" w:cs="Verdana"/>
      <w:lang w:eastAsia="ru-RU"/>
    </w:rPr>
  </w:style>
  <w:style w:type="paragraph" w:customStyle="1" w:styleId="Style25">
    <w:name w:val="Style25"/>
    <w:basedOn w:val="a"/>
    <w:uiPriority w:val="99"/>
    <w:rsid w:val="00E777D3"/>
    <w:pPr>
      <w:widowControl w:val="0"/>
      <w:autoSpaceDE w:val="0"/>
      <w:autoSpaceDN w:val="0"/>
      <w:adjustRightInd w:val="0"/>
      <w:spacing w:line="214" w:lineRule="exact"/>
      <w:ind w:firstLine="341"/>
    </w:pPr>
    <w:rPr>
      <w:rFonts w:ascii="Verdana" w:eastAsia="Times New Roman" w:hAnsi="Verdana" w:cs="Verdana"/>
      <w:lang w:eastAsia="ru-RU"/>
    </w:rPr>
  </w:style>
  <w:style w:type="paragraph" w:customStyle="1" w:styleId="Style9">
    <w:name w:val="Style9"/>
    <w:basedOn w:val="a"/>
    <w:uiPriority w:val="99"/>
    <w:rsid w:val="00E777D3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eastAsia="Times New Roman" w:hAnsi="Verdana" w:cs="Verdana"/>
      <w:lang w:eastAsia="ru-RU"/>
    </w:rPr>
  </w:style>
  <w:style w:type="paragraph" w:customStyle="1" w:styleId="Style14">
    <w:name w:val="Style14"/>
    <w:basedOn w:val="a"/>
    <w:uiPriority w:val="99"/>
    <w:rsid w:val="00E777D3"/>
    <w:pPr>
      <w:widowControl w:val="0"/>
      <w:autoSpaceDE w:val="0"/>
      <w:autoSpaceDN w:val="0"/>
      <w:adjustRightInd w:val="0"/>
      <w:jc w:val="center"/>
    </w:pPr>
    <w:rPr>
      <w:rFonts w:ascii="Verdana" w:eastAsia="Times New Roman" w:hAnsi="Verdana" w:cs="Verdana"/>
      <w:lang w:eastAsia="ru-RU"/>
    </w:rPr>
  </w:style>
  <w:style w:type="paragraph" w:customStyle="1" w:styleId="Style7">
    <w:name w:val="Style7"/>
    <w:basedOn w:val="a"/>
    <w:uiPriority w:val="99"/>
    <w:rsid w:val="00E777D3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E777D3"/>
    <w:pPr>
      <w:widowControl w:val="0"/>
      <w:autoSpaceDE w:val="0"/>
      <w:autoSpaceDN w:val="0"/>
      <w:adjustRightInd w:val="0"/>
      <w:spacing w:line="276" w:lineRule="exact"/>
      <w:jc w:val="left"/>
    </w:pPr>
    <w:rPr>
      <w:rFonts w:eastAsia="Times New Roman"/>
      <w:lang w:eastAsia="ru-RU"/>
    </w:rPr>
  </w:style>
  <w:style w:type="paragraph" w:customStyle="1" w:styleId="afc">
    <w:name w:val="Шрифт абзаца"/>
    <w:basedOn w:val="a"/>
    <w:uiPriority w:val="99"/>
    <w:rsid w:val="00E777D3"/>
    <w:pPr>
      <w:jc w:val="left"/>
    </w:pPr>
    <w:rPr>
      <w:rFonts w:ascii="Arial" w:eastAsia="Times New Roman" w:hAnsi="Arial" w:cs="Arial"/>
      <w:lang w:eastAsia="ru-RU"/>
    </w:rPr>
  </w:style>
  <w:style w:type="paragraph" w:customStyle="1" w:styleId="afd">
    <w:name w:val="Заголовок таблицы"/>
    <w:basedOn w:val="a"/>
    <w:uiPriority w:val="99"/>
    <w:rsid w:val="00E777D3"/>
    <w:pPr>
      <w:widowControl w:val="0"/>
      <w:suppressLineNumbers/>
      <w:suppressAutoHyphens/>
      <w:jc w:val="center"/>
    </w:pPr>
    <w:rPr>
      <w:rFonts w:ascii="Times" w:hAnsi="Times" w:cs="Times"/>
      <w:b/>
      <w:bCs/>
      <w:lang w:val="en-US" w:eastAsia="ru-RU"/>
    </w:rPr>
  </w:style>
  <w:style w:type="character" w:customStyle="1" w:styleId="FontStyle23">
    <w:name w:val="Font Style23"/>
    <w:uiPriority w:val="99"/>
    <w:rsid w:val="00E777D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rsid w:val="00E777D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E777D3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E777D3"/>
    <w:rPr>
      <w:rFonts w:ascii="Times New Roman" w:hAnsi="Times New Roman" w:cs="Times New Roman"/>
      <w:sz w:val="16"/>
      <w:szCs w:val="16"/>
    </w:rPr>
  </w:style>
  <w:style w:type="character" w:customStyle="1" w:styleId="afe">
    <w:name w:val="Символ сноски"/>
    <w:uiPriority w:val="99"/>
    <w:rsid w:val="00E777D3"/>
    <w:rPr>
      <w:vertAlign w:val="superscript"/>
    </w:rPr>
  </w:style>
  <w:style w:type="character" w:customStyle="1" w:styleId="FontStyle49">
    <w:name w:val="Font Style49"/>
    <w:uiPriority w:val="99"/>
    <w:rsid w:val="00E777D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E777D3"/>
    <w:rPr>
      <w:rFonts w:ascii="Calibri" w:hAnsi="Calibri" w:cs="Calibri"/>
      <w:sz w:val="32"/>
      <w:szCs w:val="32"/>
    </w:rPr>
  </w:style>
  <w:style w:type="character" w:customStyle="1" w:styleId="FontStyle14">
    <w:name w:val="Font Style14"/>
    <w:uiPriority w:val="99"/>
    <w:rsid w:val="00E777D3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E777D3"/>
    <w:rPr>
      <w:rFonts w:ascii="Verdana" w:hAnsi="Verdana" w:cs="Verdana"/>
      <w:b/>
      <w:bCs/>
      <w:sz w:val="22"/>
      <w:szCs w:val="22"/>
    </w:rPr>
  </w:style>
  <w:style w:type="character" w:customStyle="1" w:styleId="FontStyle60">
    <w:name w:val="Font Style60"/>
    <w:uiPriority w:val="99"/>
    <w:rsid w:val="00E777D3"/>
    <w:rPr>
      <w:rFonts w:ascii="Tahoma" w:hAnsi="Tahoma" w:cs="Tahoma"/>
      <w:b/>
      <w:bCs/>
      <w:sz w:val="24"/>
      <w:szCs w:val="24"/>
    </w:rPr>
  </w:style>
  <w:style w:type="character" w:customStyle="1" w:styleId="FontStyle62">
    <w:name w:val="Font Style62"/>
    <w:uiPriority w:val="99"/>
    <w:rsid w:val="00E77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uiPriority w:val="99"/>
    <w:rsid w:val="00E777D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E777D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uiPriority w:val="99"/>
    <w:rsid w:val="00E777D3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E777D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uiPriority w:val="99"/>
    <w:rsid w:val="00E777D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E777D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E77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E777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uiPriority w:val="99"/>
    <w:rsid w:val="00E777D3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uiPriority w:val="99"/>
    <w:rsid w:val="00E777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uiPriority w:val="99"/>
    <w:rsid w:val="00E777D3"/>
    <w:rPr>
      <w:rFonts w:ascii="Verdana" w:hAnsi="Verdana" w:cs="Verdana"/>
      <w:i/>
      <w:iCs/>
      <w:sz w:val="20"/>
      <w:szCs w:val="20"/>
    </w:rPr>
  </w:style>
  <w:style w:type="character" w:customStyle="1" w:styleId="FontStyle18">
    <w:name w:val="Font Style18"/>
    <w:uiPriority w:val="99"/>
    <w:rsid w:val="00E777D3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E777D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3">
    <w:name w:val="Font Style33"/>
    <w:uiPriority w:val="99"/>
    <w:rsid w:val="00E777D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E777D3"/>
    <w:rPr>
      <w:rFonts w:ascii="Times New Roman" w:hAnsi="Times New Roman" w:cs="Times New Roman"/>
      <w:b/>
      <w:bCs/>
      <w:sz w:val="18"/>
      <w:szCs w:val="18"/>
    </w:rPr>
  </w:style>
  <w:style w:type="table" w:styleId="aff">
    <w:name w:val="Table Grid"/>
    <w:basedOn w:val="a1"/>
    <w:uiPriority w:val="99"/>
    <w:rsid w:val="00E777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trong"/>
    <w:uiPriority w:val="99"/>
    <w:qFormat/>
    <w:rsid w:val="00B7740E"/>
    <w:rPr>
      <w:b/>
      <w:bCs/>
    </w:rPr>
  </w:style>
  <w:style w:type="character" w:styleId="aff1">
    <w:name w:val="Emphasis"/>
    <w:uiPriority w:val="99"/>
    <w:qFormat/>
    <w:rsid w:val="00B7740E"/>
    <w:rPr>
      <w:rFonts w:ascii="Times New Roman" w:hAnsi="Times New Roman" w:cs="Times New Roman"/>
      <w:b/>
      <w:bCs/>
      <w:i/>
      <w:iCs/>
    </w:rPr>
  </w:style>
  <w:style w:type="character" w:customStyle="1" w:styleId="Zag11">
    <w:name w:val="Zag_11"/>
    <w:uiPriority w:val="99"/>
    <w:rsid w:val="00B7740E"/>
  </w:style>
  <w:style w:type="paragraph" w:customStyle="1" w:styleId="c0">
    <w:name w:val="c0"/>
    <w:basedOn w:val="a"/>
    <w:uiPriority w:val="99"/>
    <w:rsid w:val="00B7740E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8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7851</Words>
  <Characters>44755</Characters>
  <Application>Microsoft Office Word</Application>
  <DocSecurity>0</DocSecurity>
  <Lines>372</Lines>
  <Paragraphs>105</Paragraphs>
  <ScaleCrop>false</ScaleCrop>
  <Company>SPecialiST RePack</Company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2014-04-02T22:34:00Z</dcterms:created>
  <dcterms:modified xsi:type="dcterms:W3CDTF">2017-04-11T22:04:00Z</dcterms:modified>
</cp:coreProperties>
</file>